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CD60" w14:textId="77777777" w:rsidR="000D5D26" w:rsidRPr="00E2004C" w:rsidRDefault="000D5D26" w:rsidP="000D5D26">
      <w:pPr>
        <w:spacing w:after="0"/>
        <w:rPr>
          <w:rFonts w:ascii="Aptos" w:hAnsi="Aptos"/>
          <w:b/>
          <w:bCs/>
          <w:sz w:val="24"/>
          <w:szCs w:val="24"/>
          <w:lang w:val="nn-NO"/>
        </w:rPr>
      </w:pPr>
      <w:r w:rsidRPr="00E2004C">
        <w:rPr>
          <w:rFonts w:ascii="Aptos" w:hAnsi="Aptos"/>
          <w:b/>
          <w:bCs/>
          <w:sz w:val="24"/>
          <w:szCs w:val="24"/>
          <w:lang w:val="nn-NO"/>
        </w:rPr>
        <w:t>Til</w:t>
      </w:r>
    </w:p>
    <w:p w14:paraId="64DDB56A" w14:textId="77777777" w:rsidR="000D5D26" w:rsidRPr="00E2004C" w:rsidRDefault="000D5D26" w:rsidP="000D5D26">
      <w:pPr>
        <w:spacing w:after="0" w:line="240" w:lineRule="auto"/>
        <w:rPr>
          <w:rFonts w:ascii="Aptos" w:hAnsi="Aptos" w:cstheme="minorHAnsi"/>
          <w:b/>
          <w:bCs/>
          <w:sz w:val="24"/>
          <w:szCs w:val="24"/>
          <w:lang w:val="nn-NO"/>
        </w:rPr>
      </w:pPr>
      <w:r w:rsidRPr="00E2004C">
        <w:rPr>
          <w:rFonts w:ascii="Aptos" w:hAnsi="Aptos" w:cstheme="minorHAnsi"/>
          <w:b/>
          <w:bCs/>
          <w:sz w:val="24"/>
          <w:szCs w:val="24"/>
          <w:lang w:val="nn-NO"/>
        </w:rPr>
        <w:t>Folkehøgskolene</w:t>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p>
    <w:p w14:paraId="28857FAC" w14:textId="77777777" w:rsidR="000D5D26" w:rsidRPr="00E2004C" w:rsidRDefault="000D5D26" w:rsidP="000D5D26">
      <w:pPr>
        <w:spacing w:after="0" w:line="240" w:lineRule="auto"/>
        <w:rPr>
          <w:rFonts w:ascii="Aptos" w:hAnsi="Aptos" w:cstheme="minorHAnsi"/>
          <w:b/>
          <w:bCs/>
          <w:sz w:val="24"/>
          <w:szCs w:val="24"/>
          <w:lang w:val="nn-NO"/>
        </w:rPr>
      </w:pPr>
      <w:r w:rsidRPr="00E2004C">
        <w:rPr>
          <w:rFonts w:ascii="Aptos" w:hAnsi="Aptos" w:cstheme="minorHAnsi"/>
          <w:b/>
          <w:bCs/>
          <w:sz w:val="24"/>
          <w:szCs w:val="24"/>
          <w:lang w:val="nn-NO"/>
        </w:rPr>
        <w:t>Folkehøgskoleorganisasjonene</w:t>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r w:rsidRPr="00E2004C">
        <w:rPr>
          <w:rFonts w:ascii="Aptos" w:hAnsi="Aptos" w:cstheme="minorHAnsi"/>
          <w:b/>
          <w:bCs/>
          <w:sz w:val="24"/>
          <w:szCs w:val="24"/>
          <w:lang w:val="nn-NO"/>
        </w:rPr>
        <w:tab/>
      </w:r>
    </w:p>
    <w:p w14:paraId="511C7F5D" w14:textId="36618046" w:rsidR="000D5D26" w:rsidRPr="00E2004C" w:rsidRDefault="000D5D26" w:rsidP="000D5D26">
      <w:pPr>
        <w:spacing w:after="0" w:line="240" w:lineRule="auto"/>
        <w:jc w:val="right"/>
        <w:rPr>
          <w:rFonts w:ascii="Aptos" w:hAnsi="Aptos" w:cstheme="minorHAnsi"/>
          <w:b/>
          <w:bCs/>
          <w:sz w:val="24"/>
          <w:szCs w:val="24"/>
          <w:lang w:val="nn-NO"/>
        </w:rPr>
      </w:pP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00297621" w:rsidRPr="00297621">
        <w:rPr>
          <w:rFonts w:ascii="Aptos" w:hAnsi="Aptos" w:cstheme="minorHAnsi"/>
          <w:b/>
          <w:bCs/>
          <w:sz w:val="24"/>
          <w:szCs w:val="24"/>
          <w:highlight w:val="yellow"/>
          <w:lang w:val="nn-NO"/>
        </w:rPr>
        <w:t>Oppdatert</w:t>
      </w:r>
      <w:r w:rsidR="00297621">
        <w:rPr>
          <w:rFonts w:ascii="Aptos" w:hAnsi="Aptos" w:cstheme="minorHAnsi"/>
          <w:sz w:val="24"/>
          <w:szCs w:val="24"/>
          <w:lang w:val="nn-NO"/>
        </w:rPr>
        <w:t xml:space="preserve"> </w:t>
      </w:r>
      <w:r w:rsidRPr="00E2004C">
        <w:rPr>
          <w:rFonts w:ascii="Aptos" w:hAnsi="Aptos" w:cstheme="minorHAnsi"/>
          <w:b/>
          <w:bCs/>
          <w:sz w:val="24"/>
          <w:szCs w:val="24"/>
          <w:lang w:val="nn-NO"/>
        </w:rPr>
        <w:t xml:space="preserve">FHSR-rundskriv </w:t>
      </w:r>
      <w:r w:rsidR="002478B8" w:rsidRPr="00E2004C">
        <w:rPr>
          <w:rFonts w:ascii="Aptos" w:hAnsi="Aptos" w:cstheme="minorHAnsi"/>
          <w:b/>
          <w:bCs/>
          <w:sz w:val="24"/>
          <w:szCs w:val="24"/>
          <w:lang w:val="nn-NO"/>
        </w:rPr>
        <w:t>1</w:t>
      </w:r>
      <w:r w:rsidR="00297621">
        <w:rPr>
          <w:rFonts w:ascii="Aptos" w:hAnsi="Aptos" w:cstheme="minorHAnsi"/>
          <w:b/>
          <w:bCs/>
          <w:sz w:val="24"/>
          <w:szCs w:val="24"/>
          <w:lang w:val="nn-NO"/>
        </w:rPr>
        <w:t>2</w:t>
      </w:r>
      <w:r w:rsidRPr="00E2004C">
        <w:rPr>
          <w:rFonts w:ascii="Aptos" w:hAnsi="Aptos" w:cstheme="minorHAnsi"/>
          <w:b/>
          <w:bCs/>
          <w:sz w:val="24"/>
          <w:szCs w:val="24"/>
          <w:lang w:val="nn-NO"/>
        </w:rPr>
        <w:t>/2</w:t>
      </w:r>
      <w:r w:rsidR="00B938EB" w:rsidRPr="00E2004C">
        <w:rPr>
          <w:rFonts w:ascii="Aptos" w:hAnsi="Aptos" w:cstheme="minorHAnsi"/>
          <w:b/>
          <w:bCs/>
          <w:sz w:val="24"/>
          <w:szCs w:val="24"/>
          <w:lang w:val="nn-NO"/>
        </w:rPr>
        <w:t>5</w:t>
      </w:r>
    </w:p>
    <w:p w14:paraId="4D4EECA0" w14:textId="5884078D" w:rsidR="000D5D26" w:rsidRPr="00E2004C" w:rsidRDefault="000D5D26" w:rsidP="000D5D26">
      <w:pPr>
        <w:spacing w:after="0" w:line="240" w:lineRule="auto"/>
        <w:jc w:val="right"/>
        <w:rPr>
          <w:rFonts w:ascii="Aptos" w:hAnsi="Aptos" w:cstheme="minorHAnsi"/>
          <w:b/>
          <w:bCs/>
          <w:sz w:val="24"/>
          <w:szCs w:val="24"/>
          <w:lang w:val="nn-NO"/>
        </w:rPr>
      </w:pP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sz w:val="24"/>
          <w:szCs w:val="24"/>
          <w:lang w:val="nn-NO"/>
        </w:rPr>
        <w:tab/>
      </w:r>
      <w:r w:rsidRPr="00E2004C">
        <w:rPr>
          <w:rFonts w:ascii="Aptos" w:hAnsi="Aptos" w:cstheme="minorHAnsi"/>
          <w:b/>
          <w:bCs/>
          <w:sz w:val="24"/>
          <w:szCs w:val="24"/>
          <w:lang w:val="nn-NO"/>
        </w:rPr>
        <w:t xml:space="preserve">Oslo </w:t>
      </w:r>
      <w:r w:rsidR="00297621">
        <w:rPr>
          <w:rFonts w:ascii="Aptos" w:hAnsi="Aptos" w:cstheme="minorHAnsi"/>
          <w:b/>
          <w:bCs/>
          <w:sz w:val="24"/>
          <w:szCs w:val="24"/>
          <w:lang w:val="nn-NO"/>
        </w:rPr>
        <w:t>18</w:t>
      </w:r>
      <w:r w:rsidRPr="00E2004C">
        <w:rPr>
          <w:rFonts w:ascii="Aptos" w:hAnsi="Aptos" w:cstheme="minorHAnsi"/>
          <w:b/>
          <w:bCs/>
          <w:sz w:val="24"/>
          <w:szCs w:val="24"/>
          <w:lang w:val="nn-NO"/>
        </w:rPr>
        <w:t>.</w:t>
      </w:r>
      <w:r w:rsidR="00B938EB" w:rsidRPr="00E2004C">
        <w:rPr>
          <w:rFonts w:ascii="Aptos" w:hAnsi="Aptos" w:cstheme="minorHAnsi"/>
          <w:b/>
          <w:bCs/>
          <w:sz w:val="24"/>
          <w:szCs w:val="24"/>
          <w:lang w:val="nn-NO"/>
        </w:rPr>
        <w:t>09</w:t>
      </w:r>
      <w:r w:rsidRPr="00E2004C">
        <w:rPr>
          <w:rFonts w:ascii="Aptos" w:hAnsi="Aptos" w:cstheme="minorHAnsi"/>
          <w:b/>
          <w:bCs/>
          <w:sz w:val="24"/>
          <w:szCs w:val="24"/>
          <w:lang w:val="nn-NO"/>
        </w:rPr>
        <w:t>.2</w:t>
      </w:r>
      <w:r w:rsidR="00B938EB" w:rsidRPr="00E2004C">
        <w:rPr>
          <w:rFonts w:ascii="Aptos" w:hAnsi="Aptos" w:cstheme="minorHAnsi"/>
          <w:b/>
          <w:bCs/>
          <w:sz w:val="24"/>
          <w:szCs w:val="24"/>
          <w:lang w:val="nn-NO"/>
        </w:rPr>
        <w:t>5</w:t>
      </w:r>
    </w:p>
    <w:p w14:paraId="67D887CB" w14:textId="77777777" w:rsidR="000D5D26" w:rsidRPr="00E2004C" w:rsidRDefault="000D5D26" w:rsidP="000D5D26">
      <w:pPr>
        <w:spacing w:after="0" w:line="240" w:lineRule="auto"/>
        <w:rPr>
          <w:rFonts w:ascii="Aptos" w:hAnsi="Aptos" w:cstheme="minorHAnsi"/>
          <w:color w:val="FF0000"/>
          <w:sz w:val="24"/>
          <w:szCs w:val="24"/>
          <w:lang w:val="nn-NO"/>
        </w:rPr>
      </w:pPr>
    </w:p>
    <w:p w14:paraId="78DE767F" w14:textId="77777777" w:rsidR="000D5D26" w:rsidRPr="00E2004C" w:rsidRDefault="000D5D26" w:rsidP="000D5D26">
      <w:pPr>
        <w:spacing w:after="0" w:line="240" w:lineRule="auto"/>
        <w:rPr>
          <w:rFonts w:ascii="Aptos" w:hAnsi="Aptos" w:cstheme="minorHAnsi"/>
          <w:color w:val="FF0000"/>
          <w:sz w:val="24"/>
          <w:szCs w:val="24"/>
          <w:lang w:val="nn-NO"/>
        </w:rPr>
      </w:pPr>
    </w:p>
    <w:p w14:paraId="62F7DD52" w14:textId="3528A97C" w:rsidR="000D5D26" w:rsidRPr="00E2004C" w:rsidRDefault="000D5D26" w:rsidP="000D5D26">
      <w:pPr>
        <w:autoSpaceDE w:val="0"/>
        <w:autoSpaceDN w:val="0"/>
        <w:adjustRightInd w:val="0"/>
        <w:spacing w:after="0" w:line="240" w:lineRule="auto"/>
        <w:rPr>
          <w:rFonts w:ascii="Aptos" w:hAnsi="Aptos" w:cstheme="minorHAnsi"/>
          <w:color w:val="000000"/>
          <w:sz w:val="24"/>
          <w:szCs w:val="24"/>
        </w:rPr>
      </w:pPr>
      <w:r w:rsidRPr="00E2004C">
        <w:rPr>
          <w:rFonts w:ascii="Aptos" w:hAnsi="Aptos" w:cstheme="minorHAnsi"/>
          <w:b/>
          <w:bCs/>
          <w:color w:val="000000"/>
          <w:sz w:val="24"/>
          <w:szCs w:val="24"/>
        </w:rPr>
        <w:t xml:space="preserve">Garantibeløp fra elever utenfor </w:t>
      </w:r>
      <w:r w:rsidR="00297621">
        <w:rPr>
          <w:rFonts w:ascii="Aptos" w:hAnsi="Aptos" w:cstheme="minorHAnsi"/>
          <w:b/>
          <w:bCs/>
          <w:color w:val="000000"/>
          <w:sz w:val="24"/>
          <w:szCs w:val="24"/>
        </w:rPr>
        <w:t>EU/EØS-området</w:t>
      </w:r>
      <w:r w:rsidR="00A80DAA" w:rsidRPr="00E2004C">
        <w:rPr>
          <w:rFonts w:ascii="Aptos" w:hAnsi="Aptos" w:cstheme="minorHAnsi"/>
          <w:b/>
          <w:bCs/>
          <w:color w:val="000000"/>
          <w:sz w:val="24"/>
          <w:szCs w:val="24"/>
        </w:rPr>
        <w:t xml:space="preserve"> 2026/2027</w:t>
      </w:r>
    </w:p>
    <w:p w14:paraId="59F28521" w14:textId="77777777" w:rsidR="000D5D26" w:rsidRPr="00E2004C" w:rsidRDefault="000D5D26" w:rsidP="000D5D26">
      <w:pPr>
        <w:autoSpaceDE w:val="0"/>
        <w:autoSpaceDN w:val="0"/>
        <w:adjustRightInd w:val="0"/>
        <w:spacing w:after="0" w:line="240" w:lineRule="auto"/>
        <w:rPr>
          <w:rFonts w:ascii="Aptos" w:hAnsi="Aptos" w:cstheme="minorHAnsi"/>
          <w:color w:val="000000"/>
          <w:sz w:val="24"/>
          <w:szCs w:val="24"/>
        </w:rPr>
      </w:pPr>
    </w:p>
    <w:p w14:paraId="368D8B6A" w14:textId="77777777" w:rsidR="001A713A" w:rsidRDefault="000D5D26" w:rsidP="000D5D26">
      <w:pPr>
        <w:kinsoku w:val="0"/>
        <w:overflowPunct w:val="0"/>
        <w:autoSpaceDE w:val="0"/>
        <w:autoSpaceDN w:val="0"/>
        <w:adjustRightInd w:val="0"/>
        <w:spacing w:before="42" w:after="0" w:line="240" w:lineRule="auto"/>
        <w:ind w:right="632"/>
        <w:rPr>
          <w:rFonts w:ascii="Aptos" w:hAnsi="Aptos" w:cstheme="minorHAnsi"/>
          <w:sz w:val="24"/>
          <w:szCs w:val="24"/>
        </w:rPr>
      </w:pPr>
      <w:r w:rsidRPr="00E2004C">
        <w:rPr>
          <w:rFonts w:ascii="Aptos" w:hAnsi="Aptos" w:cstheme="minorHAnsi"/>
          <w:spacing w:val="-1"/>
          <w:sz w:val="24"/>
          <w:szCs w:val="24"/>
        </w:rPr>
        <w:t>Folkehøgskolerådet</w:t>
      </w:r>
      <w:r w:rsidRPr="00E2004C">
        <w:rPr>
          <w:rFonts w:ascii="Aptos" w:hAnsi="Aptos" w:cstheme="minorHAnsi"/>
          <w:sz w:val="24"/>
          <w:szCs w:val="24"/>
        </w:rPr>
        <w:t xml:space="preserve"> vil </w:t>
      </w:r>
      <w:r w:rsidRPr="00E2004C">
        <w:rPr>
          <w:rFonts w:ascii="Aptos" w:hAnsi="Aptos" w:cstheme="minorHAnsi"/>
          <w:spacing w:val="-1"/>
          <w:sz w:val="24"/>
          <w:szCs w:val="24"/>
        </w:rPr>
        <w:t>med</w:t>
      </w:r>
      <w:r w:rsidRPr="00E2004C">
        <w:rPr>
          <w:rFonts w:ascii="Aptos" w:hAnsi="Aptos" w:cstheme="minorHAnsi"/>
          <w:sz w:val="24"/>
          <w:szCs w:val="24"/>
        </w:rPr>
        <w:t xml:space="preserve"> dette</w:t>
      </w:r>
      <w:r w:rsidRPr="00E2004C">
        <w:rPr>
          <w:rFonts w:ascii="Aptos" w:hAnsi="Aptos" w:cstheme="minorHAnsi"/>
          <w:spacing w:val="-1"/>
          <w:sz w:val="24"/>
          <w:szCs w:val="24"/>
        </w:rPr>
        <w:t xml:space="preserve"> orientere</w:t>
      </w:r>
      <w:r w:rsidRPr="00E2004C">
        <w:rPr>
          <w:rFonts w:ascii="Aptos" w:hAnsi="Aptos" w:cstheme="minorHAnsi"/>
          <w:spacing w:val="-2"/>
          <w:sz w:val="24"/>
          <w:szCs w:val="24"/>
        </w:rPr>
        <w:t xml:space="preserve"> </w:t>
      </w:r>
      <w:r w:rsidRPr="00E2004C">
        <w:rPr>
          <w:rFonts w:ascii="Aptos" w:hAnsi="Aptos" w:cstheme="minorHAnsi"/>
          <w:sz w:val="24"/>
          <w:szCs w:val="24"/>
        </w:rPr>
        <w:t>skolene</w:t>
      </w:r>
      <w:r w:rsidRPr="00E2004C">
        <w:rPr>
          <w:rFonts w:ascii="Aptos" w:hAnsi="Aptos" w:cstheme="minorHAnsi"/>
          <w:spacing w:val="-1"/>
          <w:sz w:val="24"/>
          <w:szCs w:val="24"/>
        </w:rPr>
        <w:t xml:space="preserve"> om </w:t>
      </w:r>
      <w:r w:rsidRPr="00E2004C">
        <w:rPr>
          <w:rFonts w:ascii="Aptos" w:hAnsi="Aptos" w:cstheme="minorHAnsi"/>
          <w:sz w:val="24"/>
          <w:szCs w:val="24"/>
        </w:rPr>
        <w:t>at elever som kommer fra land uten</w:t>
      </w:r>
      <w:r w:rsidR="001A713A">
        <w:rPr>
          <w:rFonts w:ascii="Aptos" w:hAnsi="Aptos" w:cstheme="minorHAnsi"/>
          <w:sz w:val="24"/>
          <w:szCs w:val="24"/>
        </w:rPr>
        <w:t>for</w:t>
      </w:r>
      <w:r w:rsidRPr="00E2004C">
        <w:rPr>
          <w:rFonts w:ascii="Aptos" w:hAnsi="Aptos" w:cstheme="minorHAnsi"/>
          <w:sz w:val="24"/>
          <w:szCs w:val="24"/>
        </w:rPr>
        <w:t xml:space="preserve"> </w:t>
      </w:r>
      <w:r w:rsidR="00297621">
        <w:rPr>
          <w:rFonts w:ascii="Aptos" w:hAnsi="Aptos" w:cstheme="minorHAnsi"/>
          <w:sz w:val="24"/>
          <w:szCs w:val="24"/>
        </w:rPr>
        <w:t>EU/EØS</w:t>
      </w:r>
      <w:r w:rsidR="001A713A">
        <w:rPr>
          <w:rFonts w:ascii="Aptos" w:hAnsi="Aptos" w:cstheme="minorHAnsi"/>
          <w:sz w:val="24"/>
          <w:szCs w:val="24"/>
        </w:rPr>
        <w:t>-området</w:t>
      </w:r>
      <w:r w:rsidR="00297621">
        <w:rPr>
          <w:rFonts w:ascii="Aptos" w:hAnsi="Aptos" w:cstheme="minorHAnsi"/>
          <w:sz w:val="24"/>
          <w:szCs w:val="24"/>
        </w:rPr>
        <w:t>, s</w:t>
      </w:r>
      <w:r w:rsidRPr="00E2004C">
        <w:rPr>
          <w:rFonts w:ascii="Aptos" w:hAnsi="Aptos" w:cstheme="minorHAnsi"/>
          <w:spacing w:val="-1"/>
          <w:sz w:val="24"/>
          <w:szCs w:val="24"/>
        </w:rPr>
        <w:t>kal</w:t>
      </w:r>
      <w:r w:rsidRPr="00E2004C">
        <w:rPr>
          <w:rFonts w:ascii="Aptos" w:hAnsi="Aptos" w:cstheme="minorHAnsi"/>
          <w:sz w:val="24"/>
          <w:szCs w:val="24"/>
        </w:rPr>
        <w:t xml:space="preserve"> </w:t>
      </w:r>
      <w:r w:rsidRPr="00E2004C">
        <w:rPr>
          <w:rFonts w:ascii="Aptos" w:hAnsi="Aptos" w:cstheme="minorHAnsi"/>
          <w:spacing w:val="-1"/>
          <w:sz w:val="24"/>
          <w:szCs w:val="24"/>
        </w:rPr>
        <w:t>stille</w:t>
      </w:r>
      <w:r w:rsidRPr="00E2004C">
        <w:rPr>
          <w:rFonts w:ascii="Aptos" w:hAnsi="Aptos" w:cstheme="minorHAnsi"/>
          <w:spacing w:val="-2"/>
          <w:sz w:val="24"/>
          <w:szCs w:val="24"/>
        </w:rPr>
        <w:t xml:space="preserve"> </w:t>
      </w:r>
      <w:r w:rsidRPr="00E2004C">
        <w:rPr>
          <w:rFonts w:ascii="Aptos" w:hAnsi="Aptos" w:cstheme="minorHAnsi"/>
          <w:sz w:val="24"/>
          <w:szCs w:val="24"/>
        </w:rPr>
        <w:t>en</w:t>
      </w:r>
      <w:r w:rsidRPr="00E2004C">
        <w:rPr>
          <w:rFonts w:ascii="Aptos" w:hAnsi="Aptos" w:cstheme="minorHAnsi"/>
          <w:spacing w:val="-2"/>
          <w:sz w:val="24"/>
          <w:szCs w:val="24"/>
        </w:rPr>
        <w:t xml:space="preserve"> </w:t>
      </w:r>
      <w:r w:rsidRPr="00E2004C">
        <w:rPr>
          <w:rFonts w:ascii="Aptos" w:hAnsi="Aptos" w:cstheme="minorHAnsi"/>
          <w:spacing w:val="-1"/>
          <w:sz w:val="24"/>
          <w:szCs w:val="24"/>
        </w:rPr>
        <w:t>garanti</w:t>
      </w:r>
      <w:r w:rsidRPr="00E2004C">
        <w:rPr>
          <w:rFonts w:ascii="Aptos" w:hAnsi="Aptos" w:cstheme="minorHAnsi"/>
          <w:spacing w:val="3"/>
          <w:sz w:val="24"/>
          <w:szCs w:val="24"/>
        </w:rPr>
        <w:t xml:space="preserve"> </w:t>
      </w:r>
      <w:r w:rsidRPr="00E2004C">
        <w:rPr>
          <w:rFonts w:ascii="Aptos" w:hAnsi="Aptos" w:cstheme="minorHAnsi"/>
          <w:sz w:val="24"/>
          <w:szCs w:val="24"/>
        </w:rPr>
        <w:t>lik</w:t>
      </w:r>
      <w:r w:rsidRPr="00E2004C">
        <w:rPr>
          <w:rFonts w:ascii="Aptos" w:hAnsi="Aptos" w:cstheme="minorHAnsi"/>
          <w:spacing w:val="2"/>
          <w:sz w:val="24"/>
          <w:szCs w:val="24"/>
        </w:rPr>
        <w:t xml:space="preserve"> </w:t>
      </w:r>
      <w:r w:rsidRPr="00E2004C">
        <w:rPr>
          <w:rFonts w:ascii="Aptos" w:hAnsi="Aptos" w:cstheme="minorHAnsi"/>
          <w:spacing w:val="-1"/>
          <w:sz w:val="24"/>
          <w:szCs w:val="24"/>
        </w:rPr>
        <w:t>140</w:t>
      </w:r>
      <w:r w:rsidRPr="00E2004C">
        <w:rPr>
          <w:rFonts w:ascii="Aptos" w:hAnsi="Aptos" w:cstheme="minorHAnsi"/>
          <w:spacing w:val="3"/>
          <w:sz w:val="24"/>
          <w:szCs w:val="24"/>
        </w:rPr>
        <w:t xml:space="preserve"> </w:t>
      </w:r>
      <w:r w:rsidRPr="00E2004C">
        <w:rPr>
          <w:rFonts w:ascii="Aptos" w:hAnsi="Aptos" w:cstheme="minorHAnsi"/>
          <w:sz w:val="24"/>
          <w:szCs w:val="24"/>
        </w:rPr>
        <w:t>%</w:t>
      </w:r>
      <w:r w:rsidRPr="00E2004C">
        <w:rPr>
          <w:rFonts w:ascii="Aptos" w:hAnsi="Aptos" w:cstheme="minorHAnsi"/>
          <w:spacing w:val="-8"/>
          <w:sz w:val="24"/>
          <w:szCs w:val="24"/>
        </w:rPr>
        <w:t xml:space="preserve"> </w:t>
      </w:r>
      <w:r w:rsidRPr="00E2004C">
        <w:rPr>
          <w:rFonts w:ascii="Aptos" w:hAnsi="Aptos" w:cstheme="minorHAnsi"/>
          <w:sz w:val="24"/>
          <w:szCs w:val="24"/>
        </w:rPr>
        <w:t xml:space="preserve">av </w:t>
      </w:r>
      <w:r w:rsidRPr="00E2004C">
        <w:rPr>
          <w:rFonts w:ascii="Aptos" w:hAnsi="Aptos" w:cstheme="minorHAnsi"/>
          <w:spacing w:val="-1"/>
          <w:sz w:val="24"/>
          <w:szCs w:val="24"/>
        </w:rPr>
        <w:t>«minstebeløpet»</w:t>
      </w:r>
      <w:r w:rsidRPr="00E2004C">
        <w:rPr>
          <w:rFonts w:ascii="Aptos" w:hAnsi="Aptos" w:cstheme="minorHAnsi"/>
          <w:spacing w:val="1"/>
          <w:sz w:val="24"/>
          <w:szCs w:val="24"/>
        </w:rPr>
        <w:t xml:space="preserve"> </w:t>
      </w:r>
      <w:r w:rsidRPr="00E2004C">
        <w:rPr>
          <w:rFonts w:ascii="Aptos" w:hAnsi="Aptos" w:cstheme="minorHAnsi"/>
          <w:sz w:val="24"/>
          <w:szCs w:val="24"/>
        </w:rPr>
        <w:t>som</w:t>
      </w:r>
      <w:r w:rsidRPr="00E2004C">
        <w:rPr>
          <w:rFonts w:ascii="Aptos" w:hAnsi="Aptos" w:cstheme="minorHAnsi"/>
          <w:spacing w:val="-2"/>
          <w:sz w:val="24"/>
          <w:szCs w:val="24"/>
        </w:rPr>
        <w:t xml:space="preserve"> </w:t>
      </w:r>
      <w:r w:rsidRPr="00E2004C">
        <w:rPr>
          <w:rFonts w:ascii="Aptos" w:hAnsi="Aptos" w:cstheme="minorHAnsi"/>
          <w:sz w:val="24"/>
          <w:szCs w:val="24"/>
        </w:rPr>
        <w:t>ett av kriteriene</w:t>
      </w:r>
      <w:r w:rsidRPr="00E2004C">
        <w:rPr>
          <w:rFonts w:ascii="Aptos" w:hAnsi="Aptos" w:cstheme="minorHAnsi"/>
          <w:spacing w:val="-3"/>
          <w:sz w:val="24"/>
          <w:szCs w:val="24"/>
        </w:rPr>
        <w:t xml:space="preserve"> </w:t>
      </w:r>
      <w:r w:rsidRPr="00E2004C">
        <w:rPr>
          <w:rFonts w:ascii="Aptos" w:hAnsi="Aptos" w:cstheme="minorHAnsi"/>
          <w:sz w:val="24"/>
          <w:szCs w:val="24"/>
        </w:rPr>
        <w:t>for</w:t>
      </w:r>
      <w:r w:rsidRPr="00E2004C">
        <w:rPr>
          <w:rFonts w:ascii="Aptos" w:hAnsi="Aptos" w:cstheme="minorHAnsi"/>
          <w:spacing w:val="-2"/>
          <w:sz w:val="24"/>
          <w:szCs w:val="24"/>
        </w:rPr>
        <w:t xml:space="preserve"> </w:t>
      </w:r>
      <w:r w:rsidRPr="00E2004C">
        <w:rPr>
          <w:rFonts w:ascii="Aptos" w:hAnsi="Aptos" w:cstheme="minorHAnsi"/>
          <w:sz w:val="24"/>
          <w:szCs w:val="24"/>
        </w:rPr>
        <w:t>å</w:t>
      </w:r>
      <w:r w:rsidRPr="00E2004C">
        <w:rPr>
          <w:rFonts w:ascii="Aptos" w:hAnsi="Aptos" w:cstheme="minorHAnsi"/>
          <w:spacing w:val="-1"/>
          <w:sz w:val="24"/>
          <w:szCs w:val="24"/>
        </w:rPr>
        <w:t xml:space="preserve"> få oppholdstillatelse </w:t>
      </w:r>
      <w:r w:rsidRPr="00E2004C">
        <w:rPr>
          <w:rFonts w:ascii="Aptos" w:hAnsi="Aptos" w:cstheme="minorHAnsi"/>
          <w:sz w:val="24"/>
          <w:szCs w:val="24"/>
        </w:rPr>
        <w:t>til</w:t>
      </w:r>
      <w:r w:rsidRPr="00E2004C">
        <w:rPr>
          <w:rFonts w:ascii="Aptos" w:hAnsi="Aptos" w:cstheme="minorHAnsi"/>
          <w:spacing w:val="-1"/>
          <w:sz w:val="24"/>
          <w:szCs w:val="24"/>
        </w:rPr>
        <w:t xml:space="preserve"> </w:t>
      </w:r>
      <w:r w:rsidRPr="00E2004C">
        <w:rPr>
          <w:rFonts w:ascii="Aptos" w:hAnsi="Aptos" w:cstheme="minorHAnsi"/>
          <w:sz w:val="24"/>
          <w:szCs w:val="24"/>
        </w:rPr>
        <w:t>å</w:t>
      </w:r>
      <w:r w:rsidRPr="00E2004C">
        <w:rPr>
          <w:rFonts w:ascii="Aptos" w:hAnsi="Aptos" w:cstheme="minorHAnsi"/>
          <w:spacing w:val="-1"/>
          <w:sz w:val="24"/>
          <w:szCs w:val="24"/>
        </w:rPr>
        <w:t xml:space="preserve"> gå</w:t>
      </w:r>
      <w:r w:rsidRPr="00E2004C">
        <w:rPr>
          <w:rFonts w:ascii="Aptos" w:hAnsi="Aptos" w:cstheme="minorHAnsi"/>
          <w:sz w:val="24"/>
          <w:szCs w:val="24"/>
        </w:rPr>
        <w:t xml:space="preserve"> på folkehøgskole.</w:t>
      </w:r>
      <w:r w:rsidR="00297621">
        <w:rPr>
          <w:rFonts w:ascii="Aptos" w:hAnsi="Aptos" w:cstheme="minorHAnsi"/>
          <w:sz w:val="24"/>
          <w:szCs w:val="24"/>
        </w:rPr>
        <w:t xml:space="preserve"> </w:t>
      </w:r>
      <w:bookmarkStart w:id="0" w:name="_Hlk209070601"/>
      <w:r w:rsidR="00297621" w:rsidRPr="00297621">
        <w:rPr>
          <w:rFonts w:ascii="Aptos" w:hAnsi="Aptos" w:cstheme="minorHAnsi"/>
          <w:sz w:val="24"/>
          <w:szCs w:val="24"/>
        </w:rPr>
        <w:t xml:space="preserve">EU/EØS-borgere har rett til å oppholde seg i Norge når de fyller vilkårene for å ha </w:t>
      </w:r>
      <w:proofErr w:type="spellStart"/>
      <w:r w:rsidR="00297621" w:rsidRPr="00297621">
        <w:rPr>
          <w:rFonts w:ascii="Aptos" w:hAnsi="Aptos" w:cstheme="minorHAnsi"/>
          <w:sz w:val="24"/>
          <w:szCs w:val="24"/>
        </w:rPr>
        <w:t>oppholdsrett</w:t>
      </w:r>
      <w:proofErr w:type="spellEnd"/>
      <w:r w:rsidR="00297621" w:rsidRPr="00297621">
        <w:rPr>
          <w:rFonts w:ascii="Aptos" w:hAnsi="Aptos" w:cstheme="minorHAnsi"/>
          <w:sz w:val="24"/>
          <w:szCs w:val="24"/>
        </w:rPr>
        <w:t xml:space="preserve">, se informasjonen her: </w:t>
      </w:r>
      <w:hyperlink r:id="rId7" w:history="1">
        <w:r w:rsidR="00297621" w:rsidRPr="007A622B">
          <w:rPr>
            <w:rStyle w:val="Hyperkobling"/>
            <w:rFonts w:ascii="Aptos" w:hAnsi="Aptos" w:cstheme="minorHAnsi"/>
            <w:sz w:val="24"/>
            <w:szCs w:val="24"/>
          </w:rPr>
          <w:t>https://www.udi.no/skal-soke/opphold-etter-eueos-regelverket/?c=fra</w:t>
        </w:r>
      </w:hyperlink>
      <w:r w:rsidR="00297621">
        <w:rPr>
          <w:rFonts w:ascii="Aptos" w:hAnsi="Aptos" w:cstheme="minorHAnsi"/>
          <w:sz w:val="24"/>
          <w:szCs w:val="24"/>
        </w:rPr>
        <w:t xml:space="preserve"> </w:t>
      </w:r>
    </w:p>
    <w:p w14:paraId="0F965A05" w14:textId="7227D0E5" w:rsidR="00297621" w:rsidRDefault="001A713A" w:rsidP="000D5D26">
      <w:pPr>
        <w:kinsoku w:val="0"/>
        <w:overflowPunct w:val="0"/>
        <w:autoSpaceDE w:val="0"/>
        <w:autoSpaceDN w:val="0"/>
        <w:adjustRightInd w:val="0"/>
        <w:spacing w:before="42" w:after="0" w:line="240" w:lineRule="auto"/>
        <w:ind w:right="632"/>
        <w:rPr>
          <w:rFonts w:ascii="Aptos" w:hAnsi="Aptos" w:cstheme="minorHAnsi"/>
          <w:sz w:val="24"/>
          <w:szCs w:val="24"/>
        </w:rPr>
      </w:pPr>
      <w:r w:rsidRPr="001A713A">
        <w:rPr>
          <w:rFonts w:ascii="Aptos" w:hAnsi="Aptos" w:cstheme="minorHAnsi"/>
          <w:sz w:val="24"/>
          <w:szCs w:val="24"/>
        </w:rPr>
        <w:t>Kravet om, og vilkårene for, oppholdstillatelse (herunder garantibeløpet)</w:t>
      </w:r>
      <w:r w:rsidR="002E7C7A">
        <w:rPr>
          <w:rFonts w:ascii="Aptos" w:hAnsi="Aptos" w:cstheme="minorHAnsi"/>
          <w:sz w:val="24"/>
          <w:szCs w:val="24"/>
        </w:rPr>
        <w:t>,</w:t>
      </w:r>
      <w:r w:rsidRPr="001A713A">
        <w:rPr>
          <w:rFonts w:ascii="Aptos" w:hAnsi="Aptos" w:cstheme="minorHAnsi"/>
          <w:sz w:val="24"/>
          <w:szCs w:val="24"/>
        </w:rPr>
        <w:t xml:space="preserve"> gjelder også for </w:t>
      </w:r>
      <w:r>
        <w:rPr>
          <w:rFonts w:ascii="Aptos" w:hAnsi="Aptos" w:cstheme="minorHAnsi"/>
          <w:sz w:val="24"/>
          <w:szCs w:val="24"/>
        </w:rPr>
        <w:t>elever</w:t>
      </w:r>
      <w:r w:rsidRPr="001A713A">
        <w:rPr>
          <w:rFonts w:ascii="Aptos" w:hAnsi="Aptos" w:cstheme="minorHAnsi"/>
          <w:sz w:val="24"/>
          <w:szCs w:val="24"/>
        </w:rPr>
        <w:t xml:space="preserve"> fra Storbritannia, selv om de ikke skal regnes inn i regelen som begrenser antallet utenlandske studenter, ref. folkehøgskoleforskriften § 5 første ledd.</w:t>
      </w:r>
    </w:p>
    <w:bookmarkEnd w:id="0"/>
    <w:p w14:paraId="258D126A" w14:textId="77777777" w:rsidR="001A713A" w:rsidRDefault="001A713A" w:rsidP="000D5D26">
      <w:pPr>
        <w:kinsoku w:val="0"/>
        <w:overflowPunct w:val="0"/>
        <w:autoSpaceDE w:val="0"/>
        <w:autoSpaceDN w:val="0"/>
        <w:adjustRightInd w:val="0"/>
        <w:spacing w:before="42" w:after="0" w:line="240" w:lineRule="auto"/>
        <w:ind w:right="632"/>
        <w:rPr>
          <w:rFonts w:ascii="Aptos" w:hAnsi="Aptos" w:cstheme="minorHAnsi"/>
          <w:sz w:val="24"/>
          <w:szCs w:val="24"/>
        </w:rPr>
      </w:pPr>
    </w:p>
    <w:p w14:paraId="47F4950D" w14:textId="7D319CD2" w:rsidR="000D5D26" w:rsidRPr="00E2004C" w:rsidRDefault="000D5D26" w:rsidP="000D5D26">
      <w:pPr>
        <w:kinsoku w:val="0"/>
        <w:overflowPunct w:val="0"/>
        <w:autoSpaceDE w:val="0"/>
        <w:autoSpaceDN w:val="0"/>
        <w:adjustRightInd w:val="0"/>
        <w:spacing w:after="0" w:line="240" w:lineRule="auto"/>
        <w:ind w:right="338"/>
        <w:rPr>
          <w:rFonts w:ascii="Aptos" w:hAnsi="Aptos" w:cstheme="minorHAnsi"/>
          <w:sz w:val="24"/>
          <w:szCs w:val="24"/>
        </w:rPr>
      </w:pPr>
      <w:r w:rsidRPr="00E2004C">
        <w:rPr>
          <w:rFonts w:ascii="Aptos" w:hAnsi="Aptos" w:cstheme="minorHAnsi"/>
          <w:sz w:val="24"/>
          <w:szCs w:val="24"/>
        </w:rPr>
        <w:t>Folkehøgskolerådet har</w:t>
      </w:r>
      <w:r w:rsidRPr="00E2004C">
        <w:rPr>
          <w:rFonts w:ascii="Aptos" w:hAnsi="Aptos" w:cstheme="minorHAnsi"/>
          <w:spacing w:val="-2"/>
          <w:sz w:val="24"/>
          <w:szCs w:val="24"/>
        </w:rPr>
        <w:t xml:space="preserve"> </w:t>
      </w:r>
      <w:r w:rsidRPr="00E2004C">
        <w:rPr>
          <w:rFonts w:ascii="Aptos" w:hAnsi="Aptos" w:cstheme="minorHAnsi"/>
          <w:sz w:val="24"/>
          <w:szCs w:val="24"/>
        </w:rPr>
        <w:t>tidligere</w:t>
      </w:r>
      <w:r w:rsidRPr="00E2004C">
        <w:rPr>
          <w:rFonts w:ascii="Aptos" w:hAnsi="Aptos" w:cstheme="minorHAnsi"/>
          <w:spacing w:val="-3"/>
          <w:sz w:val="24"/>
          <w:szCs w:val="24"/>
        </w:rPr>
        <w:t xml:space="preserve"> </w:t>
      </w:r>
      <w:r w:rsidRPr="00E2004C">
        <w:rPr>
          <w:rFonts w:ascii="Aptos" w:hAnsi="Aptos" w:cstheme="minorHAnsi"/>
          <w:sz w:val="24"/>
          <w:szCs w:val="24"/>
        </w:rPr>
        <w:t>sendt</w:t>
      </w:r>
      <w:r w:rsidRPr="00E2004C">
        <w:rPr>
          <w:rFonts w:ascii="Aptos" w:hAnsi="Aptos" w:cstheme="minorHAnsi"/>
          <w:spacing w:val="-1"/>
          <w:sz w:val="24"/>
          <w:szCs w:val="24"/>
        </w:rPr>
        <w:t xml:space="preserve"> </w:t>
      </w:r>
      <w:r w:rsidRPr="00E2004C">
        <w:rPr>
          <w:rFonts w:ascii="Aptos" w:hAnsi="Aptos" w:cstheme="minorHAnsi"/>
          <w:sz w:val="24"/>
          <w:szCs w:val="24"/>
        </w:rPr>
        <w:t>ut</w:t>
      </w:r>
      <w:r w:rsidRPr="00E2004C">
        <w:rPr>
          <w:rFonts w:ascii="Aptos" w:hAnsi="Aptos" w:cstheme="minorHAnsi"/>
          <w:spacing w:val="1"/>
          <w:sz w:val="24"/>
          <w:szCs w:val="24"/>
        </w:rPr>
        <w:t xml:space="preserve"> </w:t>
      </w:r>
      <w:r w:rsidRPr="00E2004C">
        <w:rPr>
          <w:rFonts w:ascii="Aptos" w:hAnsi="Aptos" w:cstheme="minorHAnsi"/>
          <w:sz w:val="24"/>
          <w:szCs w:val="24"/>
        </w:rPr>
        <w:t>orientering</w:t>
      </w:r>
      <w:r w:rsidRPr="00E2004C">
        <w:rPr>
          <w:rFonts w:ascii="Aptos" w:hAnsi="Aptos" w:cstheme="minorHAnsi"/>
          <w:spacing w:val="-4"/>
          <w:sz w:val="24"/>
          <w:szCs w:val="24"/>
        </w:rPr>
        <w:t xml:space="preserve"> </w:t>
      </w:r>
      <w:r w:rsidR="00E2004C" w:rsidRPr="00E2004C">
        <w:rPr>
          <w:rFonts w:ascii="Aptos" w:hAnsi="Aptos" w:cstheme="minorHAnsi"/>
          <w:spacing w:val="-4"/>
          <w:sz w:val="24"/>
          <w:szCs w:val="24"/>
        </w:rPr>
        <w:t xml:space="preserve">til skolene </w:t>
      </w:r>
      <w:r w:rsidRPr="00E2004C">
        <w:rPr>
          <w:rFonts w:ascii="Aptos" w:hAnsi="Aptos" w:cstheme="minorHAnsi"/>
          <w:sz w:val="24"/>
          <w:szCs w:val="24"/>
        </w:rPr>
        <w:t>om</w:t>
      </w:r>
      <w:r w:rsidRPr="00E2004C">
        <w:rPr>
          <w:rFonts w:ascii="Aptos" w:hAnsi="Aptos" w:cstheme="minorHAnsi"/>
          <w:spacing w:val="-2"/>
          <w:sz w:val="24"/>
          <w:szCs w:val="24"/>
        </w:rPr>
        <w:t xml:space="preserve"> </w:t>
      </w:r>
      <w:r w:rsidRPr="00E2004C">
        <w:rPr>
          <w:rFonts w:ascii="Aptos" w:hAnsi="Aptos" w:cstheme="minorHAnsi"/>
          <w:sz w:val="24"/>
          <w:szCs w:val="24"/>
        </w:rPr>
        <w:t>at</w:t>
      </w:r>
      <w:r w:rsidRPr="00E2004C">
        <w:rPr>
          <w:rFonts w:ascii="Aptos" w:hAnsi="Aptos" w:cstheme="minorHAnsi"/>
          <w:spacing w:val="3"/>
          <w:sz w:val="24"/>
          <w:szCs w:val="24"/>
        </w:rPr>
        <w:t xml:space="preserve"> </w:t>
      </w:r>
      <w:r w:rsidRPr="00E2004C">
        <w:rPr>
          <w:rFonts w:ascii="Aptos" w:hAnsi="Aptos" w:cstheme="minorHAnsi"/>
          <w:b/>
          <w:bCs/>
          <w:sz w:val="24"/>
          <w:szCs w:val="24"/>
        </w:rPr>
        <w:t>videreførte tall for</w:t>
      </w:r>
      <w:r w:rsidRPr="00E2004C">
        <w:rPr>
          <w:rFonts w:ascii="Aptos" w:hAnsi="Aptos" w:cstheme="minorHAnsi"/>
          <w:b/>
          <w:bCs/>
          <w:spacing w:val="-1"/>
          <w:sz w:val="24"/>
          <w:szCs w:val="24"/>
        </w:rPr>
        <w:t xml:space="preserve"> </w:t>
      </w:r>
      <w:r w:rsidRPr="00E2004C">
        <w:rPr>
          <w:rFonts w:ascii="Aptos" w:hAnsi="Aptos" w:cstheme="minorHAnsi"/>
          <w:b/>
          <w:bCs/>
          <w:sz w:val="24"/>
          <w:szCs w:val="24"/>
        </w:rPr>
        <w:t>kost</w:t>
      </w:r>
      <w:r w:rsidRPr="00E2004C">
        <w:rPr>
          <w:rFonts w:ascii="Aptos" w:hAnsi="Aptos" w:cstheme="minorHAnsi"/>
          <w:b/>
          <w:bCs/>
          <w:spacing w:val="-1"/>
          <w:sz w:val="24"/>
          <w:szCs w:val="24"/>
        </w:rPr>
        <w:t xml:space="preserve"> og</w:t>
      </w:r>
      <w:r w:rsidRPr="00E2004C">
        <w:rPr>
          <w:rFonts w:ascii="Aptos" w:hAnsi="Aptos" w:cstheme="minorHAnsi"/>
          <w:b/>
          <w:bCs/>
          <w:spacing w:val="-2"/>
          <w:sz w:val="24"/>
          <w:szCs w:val="24"/>
        </w:rPr>
        <w:t xml:space="preserve"> </w:t>
      </w:r>
      <w:r w:rsidRPr="00E2004C">
        <w:rPr>
          <w:rFonts w:ascii="Aptos" w:hAnsi="Aptos" w:cstheme="minorHAnsi"/>
          <w:b/>
          <w:bCs/>
          <w:sz w:val="24"/>
          <w:szCs w:val="24"/>
        </w:rPr>
        <w:t>losji</w:t>
      </w:r>
      <w:r w:rsidRPr="00E2004C">
        <w:rPr>
          <w:rFonts w:ascii="Aptos" w:hAnsi="Aptos" w:cstheme="minorHAnsi"/>
          <w:b/>
          <w:bCs/>
          <w:spacing w:val="20"/>
          <w:sz w:val="24"/>
          <w:szCs w:val="24"/>
        </w:rPr>
        <w:t xml:space="preserve"> </w:t>
      </w:r>
      <w:r w:rsidRPr="00E2004C">
        <w:rPr>
          <w:rFonts w:ascii="Aptos" w:hAnsi="Aptos" w:cstheme="minorHAnsi"/>
          <w:b/>
          <w:bCs/>
          <w:sz w:val="24"/>
          <w:szCs w:val="24"/>
        </w:rPr>
        <w:t>for skoleåret 202</w:t>
      </w:r>
      <w:r w:rsidR="00E8452B" w:rsidRPr="00E2004C">
        <w:rPr>
          <w:rFonts w:ascii="Aptos" w:hAnsi="Aptos" w:cstheme="minorHAnsi"/>
          <w:b/>
          <w:bCs/>
          <w:sz w:val="24"/>
          <w:szCs w:val="24"/>
        </w:rPr>
        <w:t>6</w:t>
      </w:r>
      <w:r w:rsidRPr="00E2004C">
        <w:rPr>
          <w:rFonts w:ascii="Aptos" w:hAnsi="Aptos" w:cstheme="minorHAnsi"/>
          <w:b/>
          <w:bCs/>
          <w:sz w:val="24"/>
          <w:szCs w:val="24"/>
        </w:rPr>
        <w:t>/202</w:t>
      </w:r>
      <w:r w:rsidR="00E8452B" w:rsidRPr="00E2004C">
        <w:rPr>
          <w:rFonts w:ascii="Aptos" w:hAnsi="Aptos" w:cstheme="minorHAnsi"/>
          <w:b/>
          <w:bCs/>
          <w:sz w:val="24"/>
          <w:szCs w:val="24"/>
        </w:rPr>
        <w:t>7</w:t>
      </w:r>
      <w:r w:rsidRPr="00E2004C">
        <w:rPr>
          <w:rFonts w:ascii="Aptos" w:hAnsi="Aptos" w:cstheme="minorHAnsi"/>
          <w:b/>
          <w:bCs/>
          <w:sz w:val="24"/>
          <w:szCs w:val="24"/>
        </w:rPr>
        <w:t xml:space="preserve"> vil</w:t>
      </w:r>
      <w:r w:rsidRPr="00E2004C">
        <w:rPr>
          <w:rFonts w:ascii="Aptos" w:hAnsi="Aptos" w:cstheme="minorHAnsi"/>
          <w:b/>
          <w:bCs/>
          <w:spacing w:val="-1"/>
          <w:sz w:val="24"/>
          <w:szCs w:val="24"/>
        </w:rPr>
        <w:t xml:space="preserve"> </w:t>
      </w:r>
      <w:r w:rsidRPr="00E2004C">
        <w:rPr>
          <w:rFonts w:ascii="Aptos" w:hAnsi="Aptos" w:cstheme="minorHAnsi"/>
          <w:b/>
          <w:bCs/>
          <w:sz w:val="24"/>
          <w:szCs w:val="24"/>
        </w:rPr>
        <w:t>være</w:t>
      </w:r>
      <w:r w:rsidRPr="00E2004C">
        <w:rPr>
          <w:rFonts w:ascii="Aptos" w:hAnsi="Aptos" w:cstheme="minorHAnsi"/>
          <w:b/>
          <w:bCs/>
          <w:spacing w:val="-2"/>
          <w:sz w:val="24"/>
          <w:szCs w:val="24"/>
        </w:rPr>
        <w:t xml:space="preserve"> </w:t>
      </w:r>
      <w:r w:rsidRPr="00E2004C">
        <w:rPr>
          <w:rFonts w:ascii="Aptos" w:hAnsi="Aptos" w:cstheme="minorHAnsi"/>
          <w:b/>
          <w:bCs/>
          <w:spacing w:val="-1"/>
          <w:sz w:val="24"/>
          <w:szCs w:val="24"/>
        </w:rPr>
        <w:t>på</w:t>
      </w:r>
      <w:r w:rsidRPr="00E2004C">
        <w:rPr>
          <w:rFonts w:ascii="Aptos" w:hAnsi="Aptos" w:cstheme="minorHAnsi"/>
          <w:b/>
          <w:bCs/>
          <w:spacing w:val="-2"/>
          <w:sz w:val="24"/>
          <w:szCs w:val="24"/>
        </w:rPr>
        <w:t xml:space="preserve"> </w:t>
      </w:r>
      <w:r w:rsidR="00E8452B" w:rsidRPr="00E2004C">
        <w:rPr>
          <w:rFonts w:ascii="Aptos" w:hAnsi="Aptos" w:cstheme="minorHAnsi"/>
          <w:b/>
          <w:bCs/>
          <w:spacing w:val="-2"/>
          <w:sz w:val="24"/>
          <w:szCs w:val="24"/>
        </w:rPr>
        <w:t>93 389</w:t>
      </w:r>
      <w:r w:rsidRPr="00E2004C">
        <w:rPr>
          <w:rFonts w:ascii="Aptos" w:hAnsi="Aptos" w:cstheme="minorHAnsi"/>
          <w:b/>
          <w:bCs/>
          <w:spacing w:val="-2"/>
          <w:sz w:val="24"/>
          <w:szCs w:val="24"/>
        </w:rPr>
        <w:t xml:space="preserve"> </w:t>
      </w:r>
      <w:r w:rsidRPr="00E2004C">
        <w:rPr>
          <w:rFonts w:ascii="Aptos" w:hAnsi="Aptos" w:cstheme="minorHAnsi"/>
          <w:b/>
          <w:bCs/>
          <w:sz w:val="24"/>
          <w:szCs w:val="24"/>
        </w:rPr>
        <w:t>kroner</w:t>
      </w:r>
      <w:r w:rsidRPr="00E2004C">
        <w:rPr>
          <w:rFonts w:ascii="Aptos" w:hAnsi="Aptos" w:cstheme="minorHAnsi"/>
          <w:sz w:val="24"/>
          <w:szCs w:val="24"/>
        </w:rPr>
        <w:t>.</w:t>
      </w:r>
      <w:r w:rsidRPr="00E2004C">
        <w:rPr>
          <w:rFonts w:ascii="Aptos" w:hAnsi="Aptos" w:cstheme="minorHAnsi"/>
          <w:spacing w:val="2"/>
          <w:sz w:val="24"/>
          <w:szCs w:val="24"/>
        </w:rPr>
        <w:t xml:space="preserve"> </w:t>
      </w:r>
      <w:r w:rsidRPr="00E2004C">
        <w:rPr>
          <w:rFonts w:ascii="Aptos" w:hAnsi="Aptos" w:cstheme="minorHAnsi"/>
          <w:sz w:val="24"/>
          <w:szCs w:val="24"/>
        </w:rPr>
        <w:t>140 %</w:t>
      </w:r>
      <w:r w:rsidRPr="00E2004C">
        <w:rPr>
          <w:rFonts w:ascii="Aptos" w:hAnsi="Aptos" w:cstheme="minorHAnsi"/>
          <w:spacing w:val="-1"/>
          <w:sz w:val="24"/>
          <w:szCs w:val="24"/>
        </w:rPr>
        <w:t xml:space="preserve"> </w:t>
      </w:r>
      <w:r w:rsidRPr="00E2004C">
        <w:rPr>
          <w:rFonts w:ascii="Aptos" w:hAnsi="Aptos" w:cstheme="minorHAnsi"/>
          <w:sz w:val="24"/>
          <w:szCs w:val="24"/>
        </w:rPr>
        <w:t>av</w:t>
      </w:r>
      <w:r w:rsidRPr="00E2004C">
        <w:rPr>
          <w:rFonts w:ascii="Aptos" w:hAnsi="Aptos" w:cstheme="minorHAnsi"/>
          <w:spacing w:val="-2"/>
          <w:sz w:val="24"/>
          <w:szCs w:val="24"/>
        </w:rPr>
        <w:t xml:space="preserve"> </w:t>
      </w:r>
      <w:r w:rsidRPr="00E2004C">
        <w:rPr>
          <w:rFonts w:ascii="Aptos" w:hAnsi="Aptos" w:cstheme="minorHAnsi"/>
          <w:sz w:val="24"/>
          <w:szCs w:val="24"/>
        </w:rPr>
        <w:t>dette</w:t>
      </w:r>
      <w:r w:rsidRPr="00E2004C">
        <w:rPr>
          <w:rFonts w:ascii="Aptos" w:hAnsi="Aptos" w:cstheme="minorHAnsi"/>
          <w:spacing w:val="-1"/>
          <w:sz w:val="24"/>
          <w:szCs w:val="24"/>
        </w:rPr>
        <w:t xml:space="preserve"> er </w:t>
      </w:r>
      <w:r w:rsidR="00162292" w:rsidRPr="00E2004C">
        <w:rPr>
          <w:rFonts w:ascii="Aptos" w:hAnsi="Aptos" w:cstheme="minorHAnsi"/>
          <w:b/>
          <w:bCs/>
          <w:sz w:val="24"/>
          <w:szCs w:val="24"/>
        </w:rPr>
        <w:t>1</w:t>
      </w:r>
      <w:r w:rsidR="00E8452B" w:rsidRPr="00E2004C">
        <w:rPr>
          <w:rFonts w:ascii="Aptos" w:hAnsi="Aptos" w:cstheme="minorHAnsi"/>
          <w:b/>
          <w:bCs/>
          <w:sz w:val="24"/>
          <w:szCs w:val="24"/>
        </w:rPr>
        <w:t xml:space="preserve">30 745 </w:t>
      </w:r>
      <w:r w:rsidRPr="00E2004C">
        <w:rPr>
          <w:rFonts w:ascii="Aptos" w:hAnsi="Aptos" w:cstheme="minorHAnsi"/>
          <w:b/>
          <w:bCs/>
          <w:sz w:val="24"/>
          <w:szCs w:val="24"/>
        </w:rPr>
        <w:t>kroner.</w:t>
      </w:r>
    </w:p>
    <w:p w14:paraId="0D06DEE1" w14:textId="77777777" w:rsidR="000D5D26" w:rsidRPr="00E2004C" w:rsidRDefault="000D5D26" w:rsidP="000D5D26">
      <w:pPr>
        <w:kinsoku w:val="0"/>
        <w:overflowPunct w:val="0"/>
        <w:autoSpaceDE w:val="0"/>
        <w:autoSpaceDN w:val="0"/>
        <w:adjustRightInd w:val="0"/>
        <w:spacing w:before="9" w:after="0" w:line="240" w:lineRule="auto"/>
        <w:rPr>
          <w:rFonts w:ascii="Aptos" w:hAnsi="Aptos" w:cstheme="minorHAnsi"/>
          <w:b/>
          <w:bCs/>
          <w:sz w:val="24"/>
          <w:szCs w:val="24"/>
        </w:rPr>
      </w:pPr>
    </w:p>
    <w:p w14:paraId="5BA11855" w14:textId="2F8D358D" w:rsidR="000D5D26" w:rsidRDefault="000D5D26" w:rsidP="000D5D26">
      <w:pPr>
        <w:kinsoku w:val="0"/>
        <w:overflowPunct w:val="0"/>
        <w:autoSpaceDE w:val="0"/>
        <w:autoSpaceDN w:val="0"/>
        <w:adjustRightInd w:val="0"/>
        <w:spacing w:after="0" w:line="240" w:lineRule="auto"/>
        <w:ind w:right="1560"/>
        <w:rPr>
          <w:rFonts w:ascii="Aptos" w:hAnsi="Aptos" w:cstheme="minorHAnsi"/>
          <w:sz w:val="24"/>
          <w:szCs w:val="24"/>
        </w:rPr>
      </w:pPr>
      <w:r w:rsidRPr="00E2004C">
        <w:rPr>
          <w:rFonts w:ascii="Aptos" w:hAnsi="Aptos" w:cstheme="minorHAnsi"/>
          <w:sz w:val="24"/>
          <w:szCs w:val="24"/>
        </w:rPr>
        <w:t>For alle elever uten</w:t>
      </w:r>
      <w:r w:rsidR="00297621">
        <w:rPr>
          <w:rFonts w:ascii="Aptos" w:hAnsi="Aptos" w:cstheme="minorHAnsi"/>
          <w:sz w:val="24"/>
          <w:szCs w:val="24"/>
        </w:rPr>
        <w:t>for EU/EØS-området</w:t>
      </w:r>
      <w:r w:rsidR="00AF6A04" w:rsidRPr="00E2004C">
        <w:rPr>
          <w:rFonts w:ascii="Aptos" w:hAnsi="Aptos" w:cstheme="minorHAnsi"/>
          <w:spacing w:val="-2"/>
          <w:sz w:val="24"/>
          <w:szCs w:val="24"/>
        </w:rPr>
        <w:t xml:space="preserve">, </w:t>
      </w:r>
      <w:r w:rsidRPr="00E2004C">
        <w:rPr>
          <w:rFonts w:ascii="Aptos" w:hAnsi="Aptos" w:cstheme="minorHAnsi"/>
          <w:sz w:val="24"/>
          <w:szCs w:val="24"/>
        </w:rPr>
        <w:t>vil garantibeløpet</w:t>
      </w:r>
      <w:r w:rsidRPr="00E2004C">
        <w:rPr>
          <w:rFonts w:ascii="Aptos" w:hAnsi="Aptos" w:cstheme="minorHAnsi"/>
          <w:spacing w:val="-1"/>
          <w:sz w:val="24"/>
          <w:szCs w:val="24"/>
        </w:rPr>
        <w:t xml:space="preserve"> </w:t>
      </w:r>
      <w:r w:rsidRPr="00E2004C">
        <w:rPr>
          <w:rFonts w:ascii="Aptos" w:hAnsi="Aptos" w:cstheme="minorHAnsi"/>
          <w:sz w:val="24"/>
          <w:szCs w:val="24"/>
        </w:rPr>
        <w:t>for skoleåret 202</w:t>
      </w:r>
      <w:r w:rsidR="00E8452B" w:rsidRPr="00E2004C">
        <w:rPr>
          <w:rFonts w:ascii="Aptos" w:hAnsi="Aptos" w:cstheme="minorHAnsi"/>
          <w:sz w:val="24"/>
          <w:szCs w:val="24"/>
        </w:rPr>
        <w:t>6</w:t>
      </w:r>
      <w:r w:rsidRPr="00E2004C">
        <w:rPr>
          <w:rFonts w:ascii="Aptos" w:hAnsi="Aptos" w:cstheme="minorHAnsi"/>
          <w:sz w:val="24"/>
          <w:szCs w:val="24"/>
        </w:rPr>
        <w:t>/202</w:t>
      </w:r>
      <w:r w:rsidR="00E8452B" w:rsidRPr="00E2004C">
        <w:rPr>
          <w:rFonts w:ascii="Aptos" w:hAnsi="Aptos" w:cstheme="minorHAnsi"/>
          <w:sz w:val="24"/>
          <w:szCs w:val="24"/>
        </w:rPr>
        <w:t>7</w:t>
      </w:r>
      <w:r w:rsidRPr="00E2004C">
        <w:rPr>
          <w:rFonts w:ascii="Aptos" w:hAnsi="Aptos" w:cstheme="minorHAnsi"/>
          <w:sz w:val="24"/>
          <w:szCs w:val="24"/>
        </w:rPr>
        <w:t xml:space="preserve"> da være på</w:t>
      </w:r>
      <w:r w:rsidRPr="00E2004C">
        <w:rPr>
          <w:rFonts w:ascii="Aptos" w:hAnsi="Aptos" w:cstheme="minorHAnsi"/>
          <w:spacing w:val="-1"/>
          <w:sz w:val="24"/>
          <w:szCs w:val="24"/>
        </w:rPr>
        <w:t xml:space="preserve"> </w:t>
      </w:r>
      <w:r w:rsidR="00162292" w:rsidRPr="00E2004C">
        <w:rPr>
          <w:rFonts w:ascii="Aptos" w:hAnsi="Aptos" w:cstheme="minorHAnsi"/>
          <w:b/>
          <w:bCs/>
          <w:sz w:val="24"/>
          <w:szCs w:val="24"/>
        </w:rPr>
        <w:t>1</w:t>
      </w:r>
      <w:r w:rsidR="00E8452B" w:rsidRPr="00E2004C">
        <w:rPr>
          <w:rFonts w:ascii="Aptos" w:hAnsi="Aptos" w:cstheme="minorHAnsi"/>
          <w:b/>
          <w:bCs/>
          <w:sz w:val="24"/>
          <w:szCs w:val="24"/>
        </w:rPr>
        <w:t>30 745</w:t>
      </w:r>
      <w:r w:rsidRPr="00E2004C">
        <w:rPr>
          <w:rFonts w:ascii="Aptos" w:hAnsi="Aptos" w:cstheme="minorHAnsi"/>
          <w:b/>
          <w:bCs/>
          <w:sz w:val="24"/>
          <w:szCs w:val="24"/>
        </w:rPr>
        <w:t xml:space="preserve"> kroner.</w:t>
      </w:r>
      <w:r w:rsidR="00CC5A23">
        <w:rPr>
          <w:rFonts w:ascii="Aptos" w:hAnsi="Aptos" w:cstheme="minorHAnsi"/>
          <w:b/>
          <w:bCs/>
          <w:sz w:val="24"/>
          <w:szCs w:val="24"/>
        </w:rPr>
        <w:t xml:space="preserve"> </w:t>
      </w:r>
      <w:r w:rsidR="00CC5A23" w:rsidRPr="00CC5A23">
        <w:rPr>
          <w:rFonts w:ascii="Aptos" w:hAnsi="Aptos" w:cstheme="minorHAnsi"/>
          <w:sz w:val="24"/>
          <w:szCs w:val="24"/>
        </w:rPr>
        <w:t>(Vi gjør oppmerksom på at UDI per dags dato ikke har oppdatert sine sider med r</w:t>
      </w:r>
      <w:r w:rsidR="002E7C7A">
        <w:rPr>
          <w:rFonts w:ascii="Aptos" w:hAnsi="Aptos" w:cstheme="minorHAnsi"/>
          <w:sz w:val="24"/>
          <w:szCs w:val="24"/>
        </w:rPr>
        <w:t>iktig</w:t>
      </w:r>
      <w:r w:rsidR="00CC5A23" w:rsidRPr="00CC5A23">
        <w:rPr>
          <w:rFonts w:ascii="Aptos" w:hAnsi="Aptos" w:cstheme="minorHAnsi"/>
          <w:sz w:val="24"/>
          <w:szCs w:val="24"/>
        </w:rPr>
        <w:t xml:space="preserve"> beløp</w:t>
      </w:r>
      <w:r w:rsidR="00CC5A23">
        <w:rPr>
          <w:rFonts w:ascii="Aptos" w:hAnsi="Aptos" w:cstheme="minorHAnsi"/>
          <w:sz w:val="24"/>
          <w:szCs w:val="24"/>
        </w:rPr>
        <w:t xml:space="preserve"> </w:t>
      </w:r>
      <w:hyperlink r:id="rId8" w:history="1">
        <w:r w:rsidR="002E7C7A" w:rsidRPr="007A622B">
          <w:rPr>
            <w:rStyle w:val="Hyperkobling"/>
            <w:rFonts w:ascii="Aptos" w:hAnsi="Aptos" w:cstheme="minorHAnsi"/>
            <w:sz w:val="24"/>
            <w:szCs w:val="24"/>
          </w:rPr>
          <w:t>https://www.udi.no/skal-soke/studier1/studier/?c=gbr#link-60</w:t>
        </w:r>
      </w:hyperlink>
    </w:p>
    <w:p w14:paraId="5011C18B" w14:textId="77777777" w:rsidR="00297621" w:rsidRPr="00CC5A23" w:rsidRDefault="00297621" w:rsidP="000D5D26">
      <w:pPr>
        <w:kinsoku w:val="0"/>
        <w:overflowPunct w:val="0"/>
        <w:autoSpaceDE w:val="0"/>
        <w:autoSpaceDN w:val="0"/>
        <w:adjustRightInd w:val="0"/>
        <w:spacing w:after="0" w:line="240" w:lineRule="auto"/>
        <w:ind w:right="1560"/>
        <w:rPr>
          <w:rFonts w:ascii="Aptos" w:hAnsi="Aptos" w:cstheme="minorHAnsi"/>
          <w:sz w:val="24"/>
          <w:szCs w:val="24"/>
        </w:rPr>
      </w:pPr>
    </w:p>
    <w:p w14:paraId="0FEBF952" w14:textId="72BDB078" w:rsidR="001A713A" w:rsidRDefault="00A80DAA" w:rsidP="00AF5DE7">
      <w:pPr>
        <w:spacing w:after="0"/>
        <w:rPr>
          <w:rFonts w:ascii="Aptos" w:hAnsi="Aptos"/>
          <w:sz w:val="24"/>
          <w:szCs w:val="24"/>
        </w:rPr>
      </w:pPr>
      <w:r w:rsidRPr="00E2004C">
        <w:rPr>
          <w:rFonts w:ascii="Aptos" w:hAnsi="Aptos"/>
          <w:sz w:val="24"/>
          <w:szCs w:val="24"/>
        </w:rPr>
        <w:t xml:space="preserve">Vi viser </w:t>
      </w:r>
      <w:proofErr w:type="gramStart"/>
      <w:r w:rsidR="001A713A">
        <w:rPr>
          <w:rFonts w:ascii="Aptos" w:hAnsi="Aptos"/>
          <w:sz w:val="24"/>
          <w:szCs w:val="24"/>
        </w:rPr>
        <w:t>for øvrig</w:t>
      </w:r>
      <w:proofErr w:type="gramEnd"/>
      <w:r w:rsidR="001A713A">
        <w:rPr>
          <w:rFonts w:ascii="Aptos" w:hAnsi="Aptos"/>
          <w:sz w:val="24"/>
          <w:szCs w:val="24"/>
        </w:rPr>
        <w:t xml:space="preserve"> </w:t>
      </w:r>
      <w:r w:rsidRPr="00E2004C">
        <w:rPr>
          <w:rFonts w:ascii="Aptos" w:hAnsi="Aptos"/>
          <w:sz w:val="24"/>
          <w:szCs w:val="24"/>
        </w:rPr>
        <w:t xml:space="preserve">til at </w:t>
      </w:r>
      <w:r w:rsidR="006A49E5" w:rsidRPr="00E2004C">
        <w:rPr>
          <w:rFonts w:ascii="Aptos" w:hAnsi="Aptos"/>
          <w:sz w:val="24"/>
          <w:szCs w:val="24"/>
        </w:rPr>
        <w:t xml:space="preserve">nye </w:t>
      </w:r>
      <w:r w:rsidR="002127FB" w:rsidRPr="00E2004C">
        <w:rPr>
          <w:rFonts w:ascii="Aptos" w:hAnsi="Aptos"/>
          <w:sz w:val="24"/>
          <w:szCs w:val="24"/>
        </w:rPr>
        <w:t xml:space="preserve">flyktninger fra Ukraina </w:t>
      </w:r>
      <w:r w:rsidR="002E7C7A" w:rsidRPr="002E7C7A">
        <w:rPr>
          <w:rFonts w:ascii="Aptos" w:hAnsi="Aptos"/>
          <w:sz w:val="24"/>
          <w:szCs w:val="24"/>
        </w:rPr>
        <w:t xml:space="preserve">fra 28.09.24 ikke </w:t>
      </w:r>
      <w:r w:rsidR="002E7C7A">
        <w:rPr>
          <w:rFonts w:ascii="Aptos" w:hAnsi="Aptos"/>
          <w:sz w:val="24"/>
          <w:szCs w:val="24"/>
        </w:rPr>
        <w:t xml:space="preserve">lenger har </w:t>
      </w:r>
      <w:r w:rsidR="002127FB" w:rsidRPr="00E2004C">
        <w:rPr>
          <w:rFonts w:ascii="Aptos" w:hAnsi="Aptos"/>
          <w:sz w:val="24"/>
          <w:szCs w:val="24"/>
        </w:rPr>
        <w:t>automatisk kollektiv beskyttelse</w:t>
      </w:r>
      <w:r w:rsidR="00AF5DE7" w:rsidRPr="00E2004C">
        <w:rPr>
          <w:rFonts w:ascii="Aptos" w:hAnsi="Aptos"/>
          <w:sz w:val="24"/>
          <w:szCs w:val="24"/>
        </w:rPr>
        <w:t>, men skal behandles individuelt.</w:t>
      </w:r>
      <w:r w:rsidR="002127FB" w:rsidRPr="00E2004C">
        <w:rPr>
          <w:rFonts w:ascii="Aptos" w:hAnsi="Aptos"/>
          <w:sz w:val="24"/>
          <w:szCs w:val="24"/>
        </w:rPr>
        <w:t xml:space="preserve"> </w:t>
      </w:r>
      <w:hyperlink r:id="rId9" w:history="1">
        <w:r w:rsidR="001A713A" w:rsidRPr="007A622B">
          <w:rPr>
            <w:rStyle w:val="Hyperkobling"/>
            <w:rFonts w:ascii="Aptos" w:hAnsi="Aptos"/>
            <w:sz w:val="24"/>
            <w:szCs w:val="24"/>
          </w:rPr>
          <w:t>https://www.udi.no/viktige-meldinger/flere-omrader-unntas-fra-retten-til-kollektiv-beskyttelse/</w:t>
        </w:r>
      </w:hyperlink>
    </w:p>
    <w:p w14:paraId="5BBE0297" w14:textId="77777777" w:rsidR="001A713A" w:rsidRPr="001A713A" w:rsidRDefault="001A713A" w:rsidP="00AF5DE7">
      <w:pPr>
        <w:spacing w:after="0"/>
      </w:pPr>
    </w:p>
    <w:p w14:paraId="6ED67507" w14:textId="789AE366" w:rsidR="000D5D26" w:rsidRPr="001A713A" w:rsidRDefault="001A713A" w:rsidP="000D5D26">
      <w:pPr>
        <w:spacing w:after="0"/>
        <w:rPr>
          <w:rFonts w:ascii="Aptos" w:hAnsi="Aptos"/>
          <w:sz w:val="16"/>
          <w:szCs w:val="16"/>
        </w:rPr>
      </w:pPr>
      <w:r w:rsidRPr="001A713A">
        <w:rPr>
          <w:rFonts w:ascii="Aptos" w:hAnsi="Aptos"/>
          <w:sz w:val="16"/>
          <w:szCs w:val="16"/>
        </w:rPr>
        <w:t xml:space="preserve">Elever fra EU/EØS: Østerrike, Belgia, Bulgaria, Kypros, Tsjekkia, Estland, Litauen, Latvia, Frankrike, Tyskland, Hellas, Ungarn, Irland, Italia, Liechtenstein, Luxembourg, Malta, Nederland, Polen, Portugal, Slovakia, Slovenia, Spania, Romania, er ikke omfattet av kravet om garantibeløp, men de må registrere seg.  </w:t>
      </w:r>
    </w:p>
    <w:p w14:paraId="34548F66" w14:textId="77777777" w:rsidR="000D5D26" w:rsidRPr="00E2004C" w:rsidRDefault="000D5D26" w:rsidP="000D5D26">
      <w:pPr>
        <w:spacing w:after="0"/>
        <w:rPr>
          <w:rFonts w:ascii="Aptos" w:hAnsi="Aptos"/>
          <w:sz w:val="24"/>
          <w:szCs w:val="24"/>
        </w:rPr>
      </w:pPr>
    </w:p>
    <w:p w14:paraId="796DC2C8" w14:textId="77777777" w:rsidR="00AF5DE7" w:rsidRPr="00E2004C" w:rsidRDefault="00AF5DE7" w:rsidP="000D5D26">
      <w:pPr>
        <w:spacing w:after="0"/>
        <w:rPr>
          <w:rFonts w:ascii="Aptos" w:hAnsi="Aptos"/>
          <w:sz w:val="24"/>
          <w:szCs w:val="24"/>
        </w:rPr>
      </w:pPr>
    </w:p>
    <w:p w14:paraId="62B1880E" w14:textId="4FBD7D51" w:rsidR="00E2004C" w:rsidRPr="00E2004C" w:rsidRDefault="002127FB" w:rsidP="000D5D26">
      <w:pPr>
        <w:spacing w:after="0"/>
        <w:rPr>
          <w:rFonts w:ascii="Aptos" w:hAnsi="Aptos"/>
          <w:sz w:val="24"/>
          <w:szCs w:val="24"/>
        </w:rPr>
      </w:pPr>
      <w:r w:rsidRPr="00E2004C">
        <w:rPr>
          <w:rFonts w:ascii="Aptos" w:hAnsi="Aptos"/>
          <w:sz w:val="24"/>
          <w:szCs w:val="24"/>
        </w:rPr>
        <w:t>Vennlig</w:t>
      </w:r>
      <w:r w:rsidR="000D5D26" w:rsidRPr="00E2004C">
        <w:rPr>
          <w:rFonts w:ascii="Aptos" w:hAnsi="Aptos"/>
          <w:sz w:val="24"/>
          <w:szCs w:val="24"/>
        </w:rPr>
        <w:t xml:space="preserve"> hilsen </w:t>
      </w:r>
    </w:p>
    <w:p w14:paraId="39E5CF93" w14:textId="3365C7DF" w:rsidR="000D5D26" w:rsidRPr="00E2004C" w:rsidRDefault="000D5D26" w:rsidP="000D5D26">
      <w:pPr>
        <w:spacing w:after="0"/>
        <w:rPr>
          <w:rFonts w:ascii="Aptos" w:hAnsi="Aptos"/>
          <w:sz w:val="24"/>
          <w:szCs w:val="24"/>
        </w:rPr>
      </w:pPr>
      <w:r w:rsidRPr="00E2004C">
        <w:rPr>
          <w:rFonts w:ascii="Aptos" w:hAnsi="Aptos"/>
          <w:sz w:val="24"/>
          <w:szCs w:val="24"/>
        </w:rPr>
        <w:t>Folkehøgskolerådet</w:t>
      </w:r>
    </w:p>
    <w:p w14:paraId="40590ACD" w14:textId="77777777" w:rsidR="000D5D26" w:rsidRPr="00E2004C" w:rsidRDefault="000D5D26" w:rsidP="000D5D26">
      <w:pPr>
        <w:spacing w:after="0"/>
        <w:rPr>
          <w:rFonts w:ascii="Aptos" w:hAnsi="Aptos"/>
          <w:sz w:val="24"/>
          <w:szCs w:val="24"/>
        </w:rPr>
      </w:pPr>
      <w:bookmarkStart w:id="1" w:name="_Hlk207265761"/>
    </w:p>
    <w:p w14:paraId="3300307E" w14:textId="6F2A3A4C" w:rsidR="000D5D26" w:rsidRPr="00E2004C" w:rsidRDefault="00E8452B" w:rsidP="000D5D26">
      <w:pPr>
        <w:spacing w:after="0"/>
        <w:rPr>
          <w:rFonts w:ascii="Aptos" w:hAnsi="Aptos"/>
          <w:sz w:val="24"/>
          <w:szCs w:val="24"/>
        </w:rPr>
      </w:pPr>
      <w:r w:rsidRPr="00E2004C">
        <w:rPr>
          <w:rFonts w:ascii="Aptos" w:hAnsi="Aptos"/>
          <w:sz w:val="24"/>
          <w:szCs w:val="24"/>
        </w:rPr>
        <w:t>Anne Tingelstad Wøien /s/</w:t>
      </w:r>
      <w:r w:rsidR="000D5D26" w:rsidRPr="00E2004C">
        <w:rPr>
          <w:rFonts w:ascii="Aptos" w:hAnsi="Aptos"/>
          <w:sz w:val="24"/>
          <w:szCs w:val="24"/>
        </w:rPr>
        <w:tab/>
      </w:r>
      <w:r w:rsidR="000D5D26" w:rsidRPr="00E2004C">
        <w:rPr>
          <w:rFonts w:ascii="Aptos" w:hAnsi="Aptos"/>
          <w:sz w:val="24"/>
          <w:szCs w:val="24"/>
        </w:rPr>
        <w:tab/>
      </w:r>
      <w:r w:rsidR="000D5D26" w:rsidRPr="00E2004C">
        <w:rPr>
          <w:rFonts w:ascii="Aptos" w:hAnsi="Aptos"/>
          <w:sz w:val="24"/>
          <w:szCs w:val="24"/>
        </w:rPr>
        <w:tab/>
      </w:r>
      <w:r w:rsidR="000D5D26" w:rsidRPr="00E2004C">
        <w:rPr>
          <w:rFonts w:ascii="Aptos" w:hAnsi="Aptos"/>
          <w:sz w:val="24"/>
          <w:szCs w:val="24"/>
        </w:rPr>
        <w:tab/>
      </w:r>
      <w:r w:rsidR="000D5D26" w:rsidRPr="00E2004C">
        <w:rPr>
          <w:rFonts w:ascii="Aptos" w:hAnsi="Aptos"/>
          <w:sz w:val="24"/>
          <w:szCs w:val="24"/>
        </w:rPr>
        <w:tab/>
        <w:t xml:space="preserve">       </w:t>
      </w:r>
      <w:r w:rsidR="000D5D26" w:rsidRPr="00E2004C">
        <w:rPr>
          <w:rFonts w:ascii="Aptos" w:hAnsi="Aptos"/>
          <w:sz w:val="24"/>
          <w:szCs w:val="24"/>
        </w:rPr>
        <w:tab/>
      </w:r>
      <w:bookmarkStart w:id="2" w:name="_Hlk207264286"/>
      <w:r w:rsidR="00B938EB" w:rsidRPr="00E2004C">
        <w:rPr>
          <w:rFonts w:ascii="Aptos" w:hAnsi="Aptos"/>
          <w:sz w:val="24"/>
          <w:szCs w:val="24"/>
        </w:rPr>
        <w:t>Johan Smit</w:t>
      </w:r>
      <w:r w:rsidR="000D5D26" w:rsidRPr="00E2004C">
        <w:rPr>
          <w:rFonts w:ascii="Aptos" w:hAnsi="Aptos"/>
          <w:sz w:val="24"/>
          <w:szCs w:val="24"/>
        </w:rPr>
        <w:t xml:space="preserve"> /s/</w:t>
      </w:r>
      <w:bookmarkEnd w:id="2"/>
    </w:p>
    <w:p w14:paraId="29511955" w14:textId="394490CD" w:rsidR="000D5D26" w:rsidRDefault="00E8452B" w:rsidP="000D5D26">
      <w:pPr>
        <w:spacing w:after="0"/>
      </w:pPr>
      <w:r>
        <w:t xml:space="preserve">Daglig </w:t>
      </w:r>
      <w:r w:rsidR="000D5D26" w:rsidRPr="002127FB">
        <w:t xml:space="preserve">leder </w:t>
      </w:r>
      <w:r w:rsidR="000D5D26" w:rsidRPr="002127FB">
        <w:tab/>
      </w:r>
      <w:r w:rsidR="000D5D26" w:rsidRPr="002127FB">
        <w:tab/>
      </w:r>
      <w:r w:rsidR="000D5D26" w:rsidRPr="002127FB">
        <w:tab/>
      </w:r>
      <w:r w:rsidR="000D5D26" w:rsidRPr="002127FB">
        <w:tab/>
      </w:r>
      <w:r w:rsidR="000D5D26" w:rsidRPr="002127FB">
        <w:tab/>
      </w:r>
      <w:r w:rsidR="000D5D26" w:rsidRPr="002127FB">
        <w:tab/>
      </w:r>
      <w:r w:rsidR="000D5D26" w:rsidRPr="002127FB">
        <w:tab/>
      </w:r>
      <w:r w:rsidR="000D5D26" w:rsidRPr="002127FB">
        <w:tab/>
      </w:r>
      <w:r w:rsidR="00B938EB">
        <w:t>økonomi</w:t>
      </w:r>
      <w:r w:rsidR="000D5D26" w:rsidRPr="002127FB">
        <w:t>leder</w:t>
      </w:r>
    </w:p>
    <w:bookmarkEnd w:id="1"/>
    <w:p w14:paraId="329D630C" w14:textId="77777777" w:rsidR="000D5D26" w:rsidRPr="00E2004C" w:rsidRDefault="000D5D26" w:rsidP="000D5D26">
      <w:pPr>
        <w:spacing w:after="0"/>
        <w:rPr>
          <w:rFonts w:ascii="Aptos" w:hAnsi="Aptos"/>
          <w:b/>
          <w:bCs/>
          <w:sz w:val="24"/>
          <w:szCs w:val="24"/>
          <w:lang w:val="en-GB"/>
        </w:rPr>
      </w:pPr>
      <w:r w:rsidRPr="00E2004C">
        <w:rPr>
          <w:rFonts w:ascii="Aptos" w:hAnsi="Aptos"/>
          <w:b/>
          <w:bCs/>
          <w:sz w:val="24"/>
          <w:szCs w:val="24"/>
          <w:lang w:val="en-GB"/>
        </w:rPr>
        <w:lastRenderedPageBreak/>
        <w:t>To</w:t>
      </w:r>
    </w:p>
    <w:p w14:paraId="5AEDA37E" w14:textId="77777777" w:rsidR="000D5D26" w:rsidRPr="00E2004C" w:rsidRDefault="000D5D26" w:rsidP="000D5D26">
      <w:pPr>
        <w:spacing w:after="0"/>
        <w:rPr>
          <w:rFonts w:ascii="Aptos" w:hAnsi="Aptos"/>
          <w:b/>
          <w:bCs/>
          <w:sz w:val="24"/>
          <w:szCs w:val="24"/>
          <w:lang w:val="en-GB"/>
        </w:rPr>
      </w:pPr>
      <w:r w:rsidRPr="00E2004C">
        <w:rPr>
          <w:rFonts w:ascii="Aptos" w:hAnsi="Aptos"/>
          <w:b/>
          <w:bCs/>
          <w:sz w:val="24"/>
          <w:szCs w:val="24"/>
          <w:lang w:val="en-GB"/>
        </w:rPr>
        <w:t>The Folk High Schools</w:t>
      </w:r>
    </w:p>
    <w:p w14:paraId="69A5F455" w14:textId="77777777" w:rsidR="000D5D26" w:rsidRDefault="000D5D26" w:rsidP="000D5D26">
      <w:pPr>
        <w:spacing w:after="0"/>
        <w:rPr>
          <w:rFonts w:ascii="Aptos" w:hAnsi="Aptos"/>
          <w:b/>
          <w:bCs/>
          <w:sz w:val="24"/>
          <w:szCs w:val="24"/>
          <w:lang w:val="en-GB"/>
        </w:rPr>
      </w:pPr>
      <w:r w:rsidRPr="00E2004C">
        <w:rPr>
          <w:rFonts w:ascii="Aptos" w:hAnsi="Aptos"/>
          <w:b/>
          <w:bCs/>
          <w:sz w:val="24"/>
          <w:szCs w:val="24"/>
          <w:lang w:val="en-GB"/>
        </w:rPr>
        <w:t>The Folk High School Organizations</w:t>
      </w:r>
    </w:p>
    <w:p w14:paraId="49B476A1" w14:textId="408136B0" w:rsidR="000D5D26" w:rsidRPr="00E2004C" w:rsidRDefault="00E2004C" w:rsidP="00E2004C">
      <w:pPr>
        <w:spacing w:after="0"/>
        <w:ind w:left="5664"/>
        <w:rPr>
          <w:rFonts w:ascii="Aptos" w:hAnsi="Aptos"/>
          <w:b/>
          <w:bCs/>
          <w:sz w:val="24"/>
          <w:szCs w:val="24"/>
          <w:lang w:val="en-GB"/>
        </w:rPr>
      </w:pPr>
      <w:r>
        <w:rPr>
          <w:rFonts w:ascii="Aptos" w:hAnsi="Aptos"/>
          <w:b/>
          <w:bCs/>
          <w:sz w:val="24"/>
          <w:szCs w:val="24"/>
          <w:lang w:val="en-GB"/>
        </w:rPr>
        <w:t xml:space="preserve">          </w:t>
      </w:r>
      <w:r w:rsidR="000D5D26" w:rsidRPr="00E2004C">
        <w:rPr>
          <w:rFonts w:ascii="Aptos" w:hAnsi="Aptos"/>
          <w:b/>
          <w:bCs/>
          <w:sz w:val="24"/>
          <w:szCs w:val="24"/>
          <w:lang w:val="en-GB"/>
        </w:rPr>
        <w:t>FHSR Memorandu</w:t>
      </w:r>
      <w:r w:rsidRPr="00E2004C">
        <w:rPr>
          <w:rFonts w:ascii="Aptos" w:hAnsi="Aptos"/>
          <w:b/>
          <w:bCs/>
          <w:sz w:val="24"/>
          <w:szCs w:val="24"/>
          <w:lang w:val="en-GB"/>
        </w:rPr>
        <w:t xml:space="preserve">m </w:t>
      </w:r>
      <w:r w:rsidR="002478B8" w:rsidRPr="00E2004C">
        <w:rPr>
          <w:rFonts w:ascii="Aptos" w:hAnsi="Aptos"/>
          <w:b/>
          <w:bCs/>
          <w:sz w:val="24"/>
          <w:szCs w:val="24"/>
          <w:lang w:val="en-GB"/>
        </w:rPr>
        <w:t>1</w:t>
      </w:r>
      <w:r w:rsidR="00B938EB" w:rsidRPr="00E2004C">
        <w:rPr>
          <w:rFonts w:ascii="Aptos" w:hAnsi="Aptos"/>
          <w:b/>
          <w:bCs/>
          <w:sz w:val="24"/>
          <w:szCs w:val="24"/>
          <w:lang w:val="en-GB"/>
        </w:rPr>
        <w:t>2</w:t>
      </w:r>
      <w:r w:rsidR="000D5D26" w:rsidRPr="00E2004C">
        <w:rPr>
          <w:rFonts w:ascii="Aptos" w:hAnsi="Aptos"/>
          <w:b/>
          <w:bCs/>
          <w:sz w:val="24"/>
          <w:szCs w:val="24"/>
          <w:lang w:val="en-GB"/>
        </w:rPr>
        <w:t>/2</w:t>
      </w:r>
      <w:r w:rsidR="00B938EB" w:rsidRPr="00E2004C">
        <w:rPr>
          <w:rFonts w:ascii="Aptos" w:hAnsi="Aptos"/>
          <w:b/>
          <w:bCs/>
          <w:sz w:val="24"/>
          <w:szCs w:val="24"/>
          <w:lang w:val="en-GB"/>
        </w:rPr>
        <w:t>5</w:t>
      </w:r>
    </w:p>
    <w:p w14:paraId="2B37D555" w14:textId="2031D672" w:rsidR="000D5D26" w:rsidRPr="00E2004C" w:rsidRDefault="000D5D26" w:rsidP="00E2004C">
      <w:pPr>
        <w:spacing w:after="0"/>
        <w:rPr>
          <w:rFonts w:ascii="Aptos" w:hAnsi="Aptos"/>
          <w:b/>
          <w:bCs/>
          <w:sz w:val="24"/>
          <w:szCs w:val="24"/>
          <w:lang w:val="en-GB"/>
        </w:rPr>
      </w:pPr>
      <w:r w:rsidRPr="00E2004C">
        <w:rPr>
          <w:rFonts w:ascii="Aptos" w:hAnsi="Aptos"/>
          <w:b/>
          <w:bCs/>
          <w:sz w:val="24"/>
          <w:szCs w:val="24"/>
          <w:lang w:val="en-GB"/>
        </w:rPr>
        <w:t xml:space="preserve"> </w:t>
      </w:r>
      <w:r w:rsidR="00E2004C" w:rsidRPr="00E2004C">
        <w:rPr>
          <w:rFonts w:ascii="Aptos" w:hAnsi="Aptos"/>
          <w:b/>
          <w:bCs/>
          <w:sz w:val="24"/>
          <w:szCs w:val="24"/>
          <w:lang w:val="en-GB"/>
        </w:rPr>
        <w:tab/>
      </w:r>
      <w:r w:rsidR="00E2004C" w:rsidRPr="00E2004C">
        <w:rPr>
          <w:rFonts w:ascii="Aptos" w:hAnsi="Aptos"/>
          <w:b/>
          <w:bCs/>
          <w:sz w:val="24"/>
          <w:szCs w:val="24"/>
          <w:lang w:val="en-GB"/>
        </w:rPr>
        <w:tab/>
      </w:r>
      <w:r w:rsidR="00E2004C" w:rsidRPr="00E2004C">
        <w:rPr>
          <w:rFonts w:ascii="Aptos" w:hAnsi="Aptos"/>
          <w:b/>
          <w:bCs/>
          <w:sz w:val="24"/>
          <w:szCs w:val="24"/>
          <w:lang w:val="en-GB"/>
        </w:rPr>
        <w:tab/>
      </w:r>
      <w:r w:rsidR="00E2004C" w:rsidRPr="00E2004C">
        <w:rPr>
          <w:rFonts w:ascii="Aptos" w:hAnsi="Aptos"/>
          <w:b/>
          <w:bCs/>
          <w:sz w:val="24"/>
          <w:szCs w:val="24"/>
          <w:lang w:val="en-GB"/>
        </w:rPr>
        <w:tab/>
      </w:r>
      <w:r w:rsidR="00E2004C" w:rsidRPr="00E2004C">
        <w:rPr>
          <w:rFonts w:ascii="Aptos" w:hAnsi="Aptos"/>
          <w:b/>
          <w:bCs/>
          <w:sz w:val="24"/>
          <w:szCs w:val="24"/>
          <w:lang w:val="en-GB"/>
        </w:rPr>
        <w:tab/>
      </w:r>
      <w:r w:rsidR="00E2004C" w:rsidRPr="00E2004C">
        <w:rPr>
          <w:rFonts w:ascii="Aptos" w:hAnsi="Aptos"/>
          <w:b/>
          <w:bCs/>
          <w:sz w:val="24"/>
          <w:szCs w:val="24"/>
          <w:lang w:val="en-GB"/>
        </w:rPr>
        <w:tab/>
      </w:r>
      <w:r w:rsidR="00E2004C" w:rsidRPr="00E2004C">
        <w:rPr>
          <w:rFonts w:ascii="Aptos" w:hAnsi="Aptos"/>
          <w:b/>
          <w:bCs/>
          <w:sz w:val="24"/>
          <w:szCs w:val="24"/>
          <w:lang w:val="en-GB"/>
        </w:rPr>
        <w:tab/>
      </w:r>
      <w:r w:rsidR="00E2004C" w:rsidRPr="00E2004C">
        <w:rPr>
          <w:rFonts w:ascii="Aptos" w:hAnsi="Aptos"/>
          <w:b/>
          <w:bCs/>
          <w:sz w:val="24"/>
          <w:szCs w:val="24"/>
          <w:lang w:val="en-GB"/>
        </w:rPr>
        <w:tab/>
        <w:t xml:space="preserve"> </w:t>
      </w:r>
      <w:r w:rsidR="00E2004C">
        <w:rPr>
          <w:rFonts w:ascii="Aptos" w:hAnsi="Aptos"/>
          <w:b/>
          <w:bCs/>
          <w:sz w:val="24"/>
          <w:szCs w:val="24"/>
          <w:lang w:val="en-GB"/>
        </w:rPr>
        <w:t xml:space="preserve">          </w:t>
      </w:r>
      <w:r w:rsidR="00E2004C" w:rsidRPr="00E2004C">
        <w:rPr>
          <w:rFonts w:ascii="Aptos" w:hAnsi="Aptos"/>
          <w:b/>
          <w:bCs/>
          <w:sz w:val="24"/>
          <w:szCs w:val="24"/>
          <w:lang w:val="en-GB"/>
        </w:rPr>
        <w:t xml:space="preserve"> </w:t>
      </w:r>
      <w:r w:rsidRPr="00E2004C">
        <w:rPr>
          <w:rFonts w:ascii="Aptos" w:hAnsi="Aptos"/>
          <w:b/>
          <w:bCs/>
          <w:sz w:val="24"/>
          <w:szCs w:val="24"/>
          <w:lang w:val="en-GB"/>
        </w:rPr>
        <w:t xml:space="preserve">Oslo, </w:t>
      </w:r>
      <w:r w:rsidR="00B938EB" w:rsidRPr="00E2004C">
        <w:rPr>
          <w:rFonts w:ascii="Aptos" w:hAnsi="Aptos"/>
          <w:b/>
          <w:bCs/>
          <w:sz w:val="24"/>
          <w:szCs w:val="24"/>
          <w:lang w:val="en-GB"/>
        </w:rPr>
        <w:t>September</w:t>
      </w:r>
      <w:r w:rsidRPr="00E2004C">
        <w:rPr>
          <w:rFonts w:ascii="Aptos" w:hAnsi="Aptos"/>
          <w:b/>
          <w:bCs/>
          <w:sz w:val="24"/>
          <w:szCs w:val="24"/>
          <w:lang w:val="en-GB"/>
        </w:rPr>
        <w:t xml:space="preserve"> </w:t>
      </w:r>
      <w:r w:rsidR="001A713A">
        <w:rPr>
          <w:rFonts w:ascii="Aptos" w:hAnsi="Aptos"/>
          <w:b/>
          <w:bCs/>
          <w:sz w:val="24"/>
          <w:szCs w:val="24"/>
          <w:lang w:val="en-GB"/>
        </w:rPr>
        <w:t>18</w:t>
      </w:r>
      <w:r w:rsidRPr="00E2004C">
        <w:rPr>
          <w:rFonts w:ascii="Aptos" w:hAnsi="Aptos"/>
          <w:b/>
          <w:bCs/>
          <w:sz w:val="24"/>
          <w:szCs w:val="24"/>
          <w:lang w:val="en-GB"/>
        </w:rPr>
        <w:t>. 202</w:t>
      </w:r>
      <w:r w:rsidR="00B938EB" w:rsidRPr="00E2004C">
        <w:rPr>
          <w:rFonts w:ascii="Aptos" w:hAnsi="Aptos"/>
          <w:b/>
          <w:bCs/>
          <w:sz w:val="24"/>
          <w:szCs w:val="24"/>
          <w:lang w:val="en-GB"/>
        </w:rPr>
        <w:t>5</w:t>
      </w:r>
      <w:r w:rsidR="00E2004C" w:rsidRPr="00E2004C">
        <w:rPr>
          <w:rFonts w:ascii="Aptos" w:hAnsi="Aptos"/>
          <w:b/>
          <w:bCs/>
          <w:sz w:val="24"/>
          <w:szCs w:val="24"/>
          <w:lang w:val="en-GB"/>
        </w:rPr>
        <w:tab/>
      </w:r>
    </w:p>
    <w:p w14:paraId="4F0EDF33" w14:textId="77777777" w:rsidR="000D5D26" w:rsidRPr="00E2004C" w:rsidRDefault="000D5D26" w:rsidP="000D5D26">
      <w:pPr>
        <w:spacing w:after="0"/>
        <w:ind w:left="5664" w:firstLine="708"/>
        <w:rPr>
          <w:rFonts w:ascii="Aptos" w:hAnsi="Aptos"/>
          <w:b/>
          <w:bCs/>
          <w:sz w:val="24"/>
          <w:szCs w:val="24"/>
          <w:lang w:val="en-GB"/>
        </w:rPr>
      </w:pPr>
    </w:p>
    <w:p w14:paraId="08958D22" w14:textId="6069793A" w:rsidR="000D5D26" w:rsidRPr="00E2004C" w:rsidRDefault="000D5D26" w:rsidP="000D5D26">
      <w:pPr>
        <w:rPr>
          <w:rFonts w:ascii="Aptos" w:hAnsi="Aptos"/>
          <w:b/>
          <w:bCs/>
          <w:sz w:val="32"/>
          <w:szCs w:val="32"/>
          <w:lang w:val="en-GB"/>
        </w:rPr>
      </w:pPr>
      <w:r w:rsidRPr="00E2004C">
        <w:rPr>
          <w:rFonts w:ascii="Aptos" w:hAnsi="Aptos"/>
          <w:b/>
          <w:bCs/>
          <w:sz w:val="32"/>
          <w:szCs w:val="32"/>
          <w:lang w:val="en-GB"/>
        </w:rPr>
        <w:t xml:space="preserve">Subsistence Guarantee from Students outside </w:t>
      </w:r>
      <w:r w:rsidR="001A713A">
        <w:rPr>
          <w:rFonts w:ascii="Aptos" w:hAnsi="Aptos"/>
          <w:b/>
          <w:bCs/>
          <w:sz w:val="32"/>
          <w:szCs w:val="32"/>
          <w:lang w:val="en-GB"/>
        </w:rPr>
        <w:t>EU/E</w:t>
      </w:r>
      <w:r w:rsidR="00B70EF8">
        <w:rPr>
          <w:rFonts w:ascii="Aptos" w:hAnsi="Aptos"/>
          <w:b/>
          <w:bCs/>
          <w:sz w:val="32"/>
          <w:szCs w:val="32"/>
          <w:lang w:val="en-GB"/>
        </w:rPr>
        <w:t>EA</w:t>
      </w:r>
      <w:r w:rsidR="001A713A">
        <w:rPr>
          <w:rFonts w:ascii="Aptos" w:hAnsi="Aptos"/>
          <w:b/>
          <w:bCs/>
          <w:sz w:val="32"/>
          <w:szCs w:val="32"/>
          <w:lang w:val="en-GB"/>
        </w:rPr>
        <w:t xml:space="preserve"> area</w:t>
      </w:r>
      <w:r w:rsidRPr="00E2004C">
        <w:rPr>
          <w:rFonts w:ascii="Aptos" w:hAnsi="Aptos"/>
          <w:b/>
          <w:bCs/>
          <w:sz w:val="32"/>
          <w:szCs w:val="32"/>
          <w:lang w:val="en-GB"/>
        </w:rPr>
        <w:t xml:space="preserve"> - 202</w:t>
      </w:r>
      <w:r w:rsidR="00E8452B" w:rsidRPr="00E2004C">
        <w:rPr>
          <w:rFonts w:ascii="Aptos" w:hAnsi="Aptos"/>
          <w:b/>
          <w:bCs/>
          <w:sz w:val="32"/>
          <w:szCs w:val="32"/>
          <w:lang w:val="en-GB"/>
        </w:rPr>
        <w:t>6</w:t>
      </w:r>
      <w:r w:rsidRPr="00E2004C">
        <w:rPr>
          <w:rFonts w:ascii="Aptos" w:hAnsi="Aptos"/>
          <w:b/>
          <w:bCs/>
          <w:sz w:val="32"/>
          <w:szCs w:val="32"/>
          <w:lang w:val="en-GB"/>
        </w:rPr>
        <w:t>/202</w:t>
      </w:r>
      <w:r w:rsidR="00E8452B" w:rsidRPr="00E2004C">
        <w:rPr>
          <w:rFonts w:ascii="Aptos" w:hAnsi="Aptos"/>
          <w:b/>
          <w:bCs/>
          <w:sz w:val="32"/>
          <w:szCs w:val="32"/>
          <w:lang w:val="en-GB"/>
        </w:rPr>
        <w:t>7</w:t>
      </w:r>
    </w:p>
    <w:p w14:paraId="325A78D0" w14:textId="623E89BB" w:rsidR="002E7C7A" w:rsidRDefault="000D5D26" w:rsidP="002E7C7A">
      <w:pPr>
        <w:spacing w:after="0"/>
        <w:rPr>
          <w:rFonts w:ascii="Aptos" w:hAnsi="Aptos"/>
          <w:lang w:val="en-GB"/>
        </w:rPr>
      </w:pPr>
      <w:r w:rsidRPr="00E2004C">
        <w:rPr>
          <w:rFonts w:ascii="Aptos" w:hAnsi="Aptos"/>
          <w:lang w:val="en-GB"/>
        </w:rPr>
        <w:t xml:space="preserve">The Folk High School Council (Folkehøgskolerådet) wishes to inform that students outside </w:t>
      </w:r>
      <w:r w:rsidR="001A713A">
        <w:rPr>
          <w:rFonts w:ascii="Aptos" w:hAnsi="Aptos"/>
          <w:lang w:val="en-GB"/>
        </w:rPr>
        <w:t>EU/E</w:t>
      </w:r>
      <w:r w:rsidR="00B70EF8">
        <w:rPr>
          <w:rFonts w:ascii="Aptos" w:hAnsi="Aptos"/>
          <w:lang w:val="en-GB"/>
        </w:rPr>
        <w:t>EA</w:t>
      </w:r>
      <w:r w:rsidR="00AF6A04" w:rsidRPr="00E2004C">
        <w:rPr>
          <w:rFonts w:ascii="Aptos" w:hAnsi="Aptos"/>
          <w:lang w:val="en-GB"/>
        </w:rPr>
        <w:t>,</w:t>
      </w:r>
      <w:r w:rsidRPr="00E2004C">
        <w:rPr>
          <w:rFonts w:ascii="Aptos" w:hAnsi="Aptos"/>
          <w:lang w:val="en-GB"/>
        </w:rPr>
        <w:t xml:space="preserve"> are required to document a financial subsistence guarantee, amounting to</w:t>
      </w:r>
      <w:r w:rsidR="002478B8" w:rsidRPr="00E2004C">
        <w:rPr>
          <w:rFonts w:ascii="Aptos" w:hAnsi="Aptos"/>
          <w:lang w:val="en-GB"/>
        </w:rPr>
        <w:t xml:space="preserve"> </w:t>
      </w:r>
      <w:r w:rsidRPr="00E2004C">
        <w:rPr>
          <w:rFonts w:ascii="Aptos" w:hAnsi="Aptos"/>
          <w:lang w:val="en-GB"/>
        </w:rPr>
        <w:t>140 percent of the “room-and-board minimum fee” as a condition to be granted a residence permit to attend a folk high school in Norway.</w:t>
      </w:r>
      <w:r w:rsidR="002E7C7A">
        <w:rPr>
          <w:rFonts w:ascii="Aptos" w:hAnsi="Aptos"/>
          <w:lang w:val="en-GB"/>
        </w:rPr>
        <w:t xml:space="preserve"> </w:t>
      </w:r>
    </w:p>
    <w:p w14:paraId="4F6E101E" w14:textId="65C3E2DD" w:rsidR="002E7C7A" w:rsidRDefault="002E7C7A" w:rsidP="002E7C7A">
      <w:pPr>
        <w:spacing w:after="0"/>
        <w:rPr>
          <w:rFonts w:ascii="Aptos" w:hAnsi="Aptos"/>
          <w:lang w:val="en-GB"/>
        </w:rPr>
      </w:pPr>
      <w:r w:rsidRPr="002E7C7A">
        <w:rPr>
          <w:rFonts w:ascii="Aptos" w:hAnsi="Aptos"/>
          <w:lang w:val="en-GB"/>
        </w:rPr>
        <w:t>Applicants from EU/E</w:t>
      </w:r>
      <w:r w:rsidR="00B70EF8">
        <w:rPr>
          <w:rFonts w:ascii="Aptos" w:hAnsi="Aptos"/>
          <w:lang w:val="en-GB"/>
        </w:rPr>
        <w:t>EA</w:t>
      </w:r>
      <w:r w:rsidRPr="002E7C7A">
        <w:rPr>
          <w:rFonts w:ascii="Aptos" w:hAnsi="Aptos"/>
          <w:lang w:val="en-GB"/>
        </w:rPr>
        <w:t xml:space="preserve"> is permitted to stay in Norway if they meet the conditions for the right of residence, for more information: </w:t>
      </w:r>
      <w:hyperlink r:id="rId10" w:history="1">
        <w:r w:rsidRPr="007A622B">
          <w:rPr>
            <w:rStyle w:val="Hyperkobling"/>
            <w:rFonts w:ascii="Aptos" w:hAnsi="Aptos"/>
            <w:lang w:val="en-GB"/>
          </w:rPr>
          <w:t>https://www.udi.no/skal-soke/opphold-etter-eueos-regelverket/?c=fra</w:t>
        </w:r>
      </w:hyperlink>
    </w:p>
    <w:p w14:paraId="15898C43" w14:textId="27B05666" w:rsidR="002E7C7A" w:rsidRPr="002E7C7A" w:rsidRDefault="002E7C7A" w:rsidP="002E7C7A">
      <w:pPr>
        <w:spacing w:after="0"/>
        <w:rPr>
          <w:rFonts w:ascii="Aptos" w:hAnsi="Aptos"/>
          <w:lang w:val="en-GB"/>
        </w:rPr>
      </w:pPr>
      <w:r w:rsidRPr="002E7C7A">
        <w:rPr>
          <w:rFonts w:ascii="Aptos" w:hAnsi="Aptos"/>
          <w:lang w:val="en-GB"/>
        </w:rPr>
        <w:t xml:space="preserve"> The requirement and the conditions for a residence permit (including the </w:t>
      </w:r>
      <w:r w:rsidRPr="002E7C7A">
        <w:rPr>
          <w:rFonts w:ascii="Aptos" w:hAnsi="Aptos"/>
          <w:lang w:val="en-GB"/>
        </w:rPr>
        <w:t>guaranteed</w:t>
      </w:r>
      <w:r w:rsidRPr="002E7C7A">
        <w:rPr>
          <w:rFonts w:ascii="Aptos" w:hAnsi="Aptos"/>
          <w:lang w:val="en-GB"/>
        </w:rPr>
        <w:t xml:space="preserve"> amount) also applies to students from the United Kingdom, even though they are not to be included in the rule limiting the number of foreign students, ref. Folk High School Regulations Section 5, first paragraph.</w:t>
      </w:r>
    </w:p>
    <w:p w14:paraId="5C71626B" w14:textId="77777777" w:rsidR="000D5D26" w:rsidRPr="00E2004C" w:rsidRDefault="000D5D26" w:rsidP="000D5D26">
      <w:pPr>
        <w:spacing w:after="0"/>
        <w:rPr>
          <w:rFonts w:ascii="Aptos" w:hAnsi="Aptos"/>
          <w:lang w:val="en-GB"/>
        </w:rPr>
      </w:pPr>
    </w:p>
    <w:p w14:paraId="2991D2CB" w14:textId="39BB463D" w:rsidR="00E2004C" w:rsidRPr="00E2004C" w:rsidRDefault="001A713A" w:rsidP="000D5D26">
      <w:pPr>
        <w:spacing w:after="0"/>
        <w:rPr>
          <w:rFonts w:ascii="Aptos" w:hAnsi="Aptos"/>
          <w:lang w:val="en-GB"/>
        </w:rPr>
      </w:pPr>
      <w:r>
        <w:rPr>
          <w:rFonts w:ascii="Aptos" w:hAnsi="Aptos"/>
          <w:lang w:val="en-GB"/>
        </w:rPr>
        <w:t>T</w:t>
      </w:r>
      <w:r w:rsidR="000D5D26" w:rsidRPr="00E2004C">
        <w:rPr>
          <w:rFonts w:ascii="Aptos" w:hAnsi="Aptos"/>
          <w:lang w:val="en-GB"/>
        </w:rPr>
        <w:t xml:space="preserve">he </w:t>
      </w:r>
      <w:r w:rsidR="000D5D26" w:rsidRPr="001A713A">
        <w:rPr>
          <w:rFonts w:ascii="Aptos" w:hAnsi="Aptos"/>
          <w:lang w:val="en-GB"/>
        </w:rPr>
        <w:t>updated room-and-board fee for the school year 202</w:t>
      </w:r>
      <w:r w:rsidR="00E8452B" w:rsidRPr="001A713A">
        <w:rPr>
          <w:rFonts w:ascii="Aptos" w:hAnsi="Aptos"/>
          <w:lang w:val="en-GB"/>
        </w:rPr>
        <w:t>6</w:t>
      </w:r>
      <w:r w:rsidR="000D5D26" w:rsidRPr="001A713A">
        <w:rPr>
          <w:rFonts w:ascii="Aptos" w:hAnsi="Aptos"/>
          <w:lang w:val="en-GB"/>
        </w:rPr>
        <w:t>/202</w:t>
      </w:r>
      <w:r w:rsidR="00E8452B" w:rsidRPr="001A713A">
        <w:rPr>
          <w:rFonts w:ascii="Aptos" w:hAnsi="Aptos"/>
          <w:lang w:val="en-GB"/>
        </w:rPr>
        <w:t>7</w:t>
      </w:r>
      <w:r w:rsidR="000D5D26" w:rsidRPr="001A713A">
        <w:rPr>
          <w:rFonts w:ascii="Aptos" w:hAnsi="Aptos"/>
          <w:lang w:val="en-GB"/>
        </w:rPr>
        <w:t xml:space="preserve"> will be</w:t>
      </w:r>
      <w:r w:rsidR="000D5D26" w:rsidRPr="00E2004C">
        <w:rPr>
          <w:rFonts w:ascii="Aptos" w:hAnsi="Aptos"/>
          <w:b/>
          <w:bCs/>
          <w:lang w:val="en-GB"/>
        </w:rPr>
        <w:t xml:space="preserve"> NOK </w:t>
      </w:r>
      <w:r w:rsidR="00E8452B" w:rsidRPr="00E2004C">
        <w:rPr>
          <w:rFonts w:ascii="Aptos" w:hAnsi="Aptos"/>
          <w:b/>
          <w:bCs/>
          <w:lang w:val="en-GB"/>
        </w:rPr>
        <w:t>93 389</w:t>
      </w:r>
      <w:r w:rsidR="000D5D26" w:rsidRPr="00E2004C">
        <w:rPr>
          <w:rFonts w:ascii="Aptos" w:hAnsi="Aptos"/>
          <w:lang w:val="en-GB"/>
        </w:rPr>
        <w:t xml:space="preserve">. </w:t>
      </w:r>
    </w:p>
    <w:p w14:paraId="074AD7FD" w14:textId="034A45B2" w:rsidR="000D5D26" w:rsidRDefault="000D5D26" w:rsidP="000D5D26">
      <w:pPr>
        <w:spacing w:after="0"/>
        <w:rPr>
          <w:rFonts w:ascii="Aptos" w:hAnsi="Aptos"/>
          <w:lang w:val="en-GB"/>
        </w:rPr>
      </w:pPr>
      <w:r w:rsidRPr="00E2004C">
        <w:rPr>
          <w:rFonts w:ascii="Aptos" w:hAnsi="Aptos"/>
          <w:lang w:val="en-GB"/>
        </w:rPr>
        <w:t xml:space="preserve">For all students from outside </w:t>
      </w:r>
      <w:r w:rsidR="00CC5A23">
        <w:rPr>
          <w:rFonts w:ascii="Aptos" w:hAnsi="Aptos"/>
          <w:lang w:val="en-GB"/>
        </w:rPr>
        <w:t>EU/EØS</w:t>
      </w:r>
      <w:r w:rsidR="00AF6A04" w:rsidRPr="00E2004C">
        <w:rPr>
          <w:rFonts w:ascii="Aptos" w:hAnsi="Aptos"/>
          <w:lang w:val="en-GB"/>
        </w:rPr>
        <w:t>,</w:t>
      </w:r>
      <w:r w:rsidRPr="00E2004C">
        <w:rPr>
          <w:rFonts w:ascii="Aptos" w:hAnsi="Aptos"/>
          <w:lang w:val="en-GB"/>
        </w:rPr>
        <w:t xml:space="preserve"> the required guarantee </w:t>
      </w:r>
      <w:r w:rsidR="00991348" w:rsidRPr="00E2004C">
        <w:rPr>
          <w:rFonts w:ascii="Aptos" w:hAnsi="Aptos"/>
          <w:lang w:val="en-GB"/>
        </w:rPr>
        <w:t>amounts</w:t>
      </w:r>
      <w:r w:rsidRPr="00E2004C">
        <w:rPr>
          <w:rFonts w:ascii="Aptos" w:hAnsi="Aptos"/>
          <w:lang w:val="en-GB"/>
        </w:rPr>
        <w:t xml:space="preserve"> for the coming school</w:t>
      </w:r>
      <w:r w:rsidR="00A80DAA" w:rsidRPr="00E2004C">
        <w:rPr>
          <w:rFonts w:ascii="Aptos" w:hAnsi="Aptos"/>
          <w:lang w:val="en-GB"/>
        </w:rPr>
        <w:t xml:space="preserve"> </w:t>
      </w:r>
      <w:r w:rsidRPr="00E2004C">
        <w:rPr>
          <w:rFonts w:ascii="Aptos" w:hAnsi="Aptos"/>
          <w:lang w:val="en-GB"/>
        </w:rPr>
        <w:t xml:space="preserve">year will be </w:t>
      </w:r>
      <w:r w:rsidRPr="00E2004C">
        <w:rPr>
          <w:rFonts w:ascii="Aptos" w:hAnsi="Aptos"/>
          <w:b/>
          <w:bCs/>
          <w:lang w:val="en-GB"/>
        </w:rPr>
        <w:t>NOK 1</w:t>
      </w:r>
      <w:r w:rsidR="00E8452B" w:rsidRPr="00E2004C">
        <w:rPr>
          <w:rFonts w:ascii="Aptos" w:hAnsi="Aptos"/>
          <w:b/>
          <w:bCs/>
          <w:lang w:val="en-GB"/>
        </w:rPr>
        <w:t>30</w:t>
      </w:r>
      <w:r w:rsidR="001A713A">
        <w:rPr>
          <w:rFonts w:ascii="Aptos" w:hAnsi="Aptos"/>
          <w:b/>
          <w:bCs/>
          <w:lang w:val="en-GB"/>
        </w:rPr>
        <w:t> </w:t>
      </w:r>
      <w:r w:rsidR="00E8452B" w:rsidRPr="00E2004C">
        <w:rPr>
          <w:rFonts w:ascii="Aptos" w:hAnsi="Aptos"/>
          <w:b/>
          <w:bCs/>
          <w:lang w:val="en-GB"/>
        </w:rPr>
        <w:t>745</w:t>
      </w:r>
      <w:r w:rsidRPr="00E2004C">
        <w:rPr>
          <w:rFonts w:ascii="Aptos" w:hAnsi="Aptos"/>
          <w:lang w:val="en-GB"/>
        </w:rPr>
        <w:t>.</w:t>
      </w:r>
    </w:p>
    <w:p w14:paraId="436B92CF" w14:textId="77777777" w:rsidR="001A713A" w:rsidRDefault="001A713A" w:rsidP="000D5D26">
      <w:pPr>
        <w:spacing w:after="0"/>
        <w:rPr>
          <w:rFonts w:ascii="Aptos" w:hAnsi="Aptos"/>
          <w:lang w:val="en-GB"/>
        </w:rPr>
      </w:pPr>
    </w:p>
    <w:p w14:paraId="3C4457D9" w14:textId="77777777" w:rsidR="00B70EF8" w:rsidRDefault="000D5D26" w:rsidP="00B70EF8">
      <w:pPr>
        <w:spacing w:after="0"/>
        <w:rPr>
          <w:rFonts w:ascii="Aptos" w:hAnsi="Aptos"/>
          <w:lang w:val="en-GB"/>
        </w:rPr>
      </w:pPr>
      <w:r w:rsidRPr="00E2004C">
        <w:rPr>
          <w:rFonts w:ascii="Aptos" w:hAnsi="Aptos"/>
          <w:lang w:val="en-GB"/>
        </w:rPr>
        <w:t>Further information may be found on the website of the Norwegian Directorate of Immigration (UDI)</w:t>
      </w:r>
      <w:r w:rsidR="00A80DAA" w:rsidRPr="00E2004C">
        <w:rPr>
          <w:rFonts w:ascii="Aptos" w:hAnsi="Aptos"/>
          <w:lang w:val="en-GB"/>
        </w:rPr>
        <w:t xml:space="preserve"> </w:t>
      </w:r>
      <w:r w:rsidRPr="00E2004C">
        <w:rPr>
          <w:rFonts w:ascii="Aptos" w:hAnsi="Aptos"/>
          <w:lang w:val="en-GB"/>
        </w:rPr>
        <w:t xml:space="preserve">in the section “Folk high schools”: </w:t>
      </w:r>
      <w:hyperlink r:id="rId11" w:history="1">
        <w:r w:rsidR="00B70EF8" w:rsidRPr="007A622B">
          <w:rPr>
            <w:rStyle w:val="Hyperkobling"/>
            <w:rFonts w:ascii="Aptos" w:hAnsi="Aptos"/>
            <w:lang w:val="en-GB"/>
          </w:rPr>
          <w:t>https://www.udi.no/skal-soke/studier1/studier/?c=gbr#link-60</w:t>
        </w:r>
      </w:hyperlink>
      <w:r w:rsidR="00B70EF8">
        <w:rPr>
          <w:rFonts w:ascii="Aptos" w:hAnsi="Aptos"/>
          <w:lang w:val="en-GB"/>
        </w:rPr>
        <w:t xml:space="preserve"> </w:t>
      </w:r>
      <w:r w:rsidRPr="00E2004C">
        <w:rPr>
          <w:rFonts w:ascii="Aptos" w:hAnsi="Aptos"/>
          <w:lang w:val="en-GB"/>
        </w:rPr>
        <w:t>(Please note that the web page per</w:t>
      </w:r>
      <w:r w:rsidR="000717EC" w:rsidRPr="00E2004C">
        <w:rPr>
          <w:rFonts w:ascii="Aptos" w:hAnsi="Aptos"/>
          <w:lang w:val="en-GB"/>
        </w:rPr>
        <w:t>.</w:t>
      </w:r>
      <w:r w:rsidR="00A80DAA" w:rsidRPr="00E2004C">
        <w:rPr>
          <w:rFonts w:ascii="Aptos" w:hAnsi="Aptos"/>
          <w:lang w:val="en-GB"/>
        </w:rPr>
        <w:t xml:space="preserve"> Sept </w:t>
      </w:r>
      <w:r w:rsidR="00B70EF8">
        <w:rPr>
          <w:rFonts w:ascii="Aptos" w:hAnsi="Aptos"/>
          <w:lang w:val="en-GB"/>
        </w:rPr>
        <w:t>18</w:t>
      </w:r>
      <w:r w:rsidR="0089119F" w:rsidRPr="00E2004C">
        <w:rPr>
          <w:rFonts w:ascii="Aptos" w:hAnsi="Aptos"/>
          <w:lang w:val="en-GB"/>
        </w:rPr>
        <w:t>.</w:t>
      </w:r>
      <w:r w:rsidR="00872186" w:rsidRPr="00E2004C">
        <w:rPr>
          <w:rFonts w:ascii="Aptos" w:hAnsi="Aptos"/>
          <w:lang w:val="en-GB"/>
        </w:rPr>
        <w:t xml:space="preserve"> 202</w:t>
      </w:r>
      <w:r w:rsidR="00A80DAA" w:rsidRPr="00E2004C">
        <w:rPr>
          <w:rFonts w:ascii="Aptos" w:hAnsi="Aptos"/>
          <w:lang w:val="en-GB"/>
        </w:rPr>
        <w:t>5</w:t>
      </w:r>
      <w:r w:rsidRPr="00E2004C">
        <w:rPr>
          <w:rFonts w:ascii="Aptos" w:hAnsi="Aptos"/>
          <w:lang w:val="en-GB"/>
        </w:rPr>
        <w:t>, has not been updated with figures for 202</w:t>
      </w:r>
      <w:r w:rsidR="00A80DAA" w:rsidRPr="00E2004C">
        <w:rPr>
          <w:rFonts w:ascii="Aptos" w:hAnsi="Aptos"/>
          <w:lang w:val="en-GB"/>
        </w:rPr>
        <w:t>6/</w:t>
      </w:r>
      <w:r w:rsidRPr="00E2004C">
        <w:rPr>
          <w:rFonts w:ascii="Aptos" w:hAnsi="Aptos"/>
          <w:lang w:val="en-GB"/>
        </w:rPr>
        <w:t>202</w:t>
      </w:r>
      <w:r w:rsidR="00A80DAA" w:rsidRPr="00E2004C">
        <w:rPr>
          <w:rFonts w:ascii="Aptos" w:hAnsi="Aptos"/>
          <w:lang w:val="en-GB"/>
        </w:rPr>
        <w:t>7</w:t>
      </w:r>
      <w:r w:rsidRPr="00E2004C">
        <w:rPr>
          <w:rFonts w:ascii="Aptos" w:hAnsi="Aptos"/>
          <w:lang w:val="en-GB"/>
        </w:rPr>
        <w:t xml:space="preserve">) </w:t>
      </w:r>
      <w:r w:rsidR="00492AC2" w:rsidRPr="00E2004C">
        <w:rPr>
          <w:rFonts w:ascii="Aptos" w:hAnsi="Aptos"/>
          <w:lang w:val="en-GB"/>
        </w:rPr>
        <w:t xml:space="preserve"> </w:t>
      </w:r>
    </w:p>
    <w:p w14:paraId="54A23744" w14:textId="5B5A8F9D" w:rsidR="000D5D26" w:rsidRPr="00E2004C" w:rsidRDefault="00492AC2" w:rsidP="00B70EF8">
      <w:pPr>
        <w:spacing w:after="0"/>
        <w:rPr>
          <w:rFonts w:ascii="Aptos" w:hAnsi="Aptos"/>
          <w:b/>
          <w:bCs/>
          <w:color w:val="FF0000"/>
          <w:lang w:val="en-GB"/>
        </w:rPr>
      </w:pPr>
      <w:r w:rsidRPr="00E2004C">
        <w:rPr>
          <w:rFonts w:ascii="Aptos" w:hAnsi="Aptos"/>
          <w:lang w:val="en-GB"/>
        </w:rPr>
        <w:t xml:space="preserve"> </w:t>
      </w:r>
    </w:p>
    <w:p w14:paraId="5F0CCBFA" w14:textId="2CF48C40" w:rsidR="00991348" w:rsidRPr="00E2004C" w:rsidRDefault="006A49E5" w:rsidP="00991348">
      <w:pPr>
        <w:spacing w:after="0"/>
        <w:rPr>
          <w:rFonts w:ascii="Aptos" w:hAnsi="Aptos"/>
          <w:lang w:val="en-GB"/>
        </w:rPr>
      </w:pPr>
      <w:r w:rsidRPr="00E2004C">
        <w:rPr>
          <w:rFonts w:ascii="Aptos" w:hAnsi="Aptos"/>
          <w:lang w:val="en-GB"/>
        </w:rPr>
        <w:t xml:space="preserve">Please notice that refugees from </w:t>
      </w:r>
      <w:r w:rsidR="00A74711" w:rsidRPr="00E2004C">
        <w:rPr>
          <w:rFonts w:ascii="Aptos" w:hAnsi="Aptos"/>
          <w:lang w:val="en-GB"/>
        </w:rPr>
        <w:t>Ukraine</w:t>
      </w:r>
      <w:r w:rsidRPr="00E2004C">
        <w:rPr>
          <w:rFonts w:ascii="Aptos" w:hAnsi="Aptos"/>
          <w:lang w:val="en-GB"/>
        </w:rPr>
        <w:t xml:space="preserve"> </w:t>
      </w:r>
      <w:r w:rsidR="00B70EF8">
        <w:rPr>
          <w:rFonts w:ascii="Aptos" w:hAnsi="Aptos"/>
          <w:lang w:val="en-GB"/>
        </w:rPr>
        <w:t>since</w:t>
      </w:r>
      <w:r w:rsidR="00A74711" w:rsidRPr="00E2004C">
        <w:rPr>
          <w:rFonts w:ascii="Aptos" w:hAnsi="Aptos"/>
          <w:lang w:val="en-GB"/>
        </w:rPr>
        <w:t xml:space="preserve"> 28.09.24 </w:t>
      </w:r>
      <w:r w:rsidR="00B70EF8">
        <w:rPr>
          <w:rFonts w:ascii="Aptos" w:hAnsi="Aptos"/>
          <w:lang w:val="en-GB"/>
        </w:rPr>
        <w:t>will</w:t>
      </w:r>
      <w:r w:rsidR="00A74711" w:rsidRPr="00E2004C">
        <w:rPr>
          <w:rFonts w:ascii="Aptos" w:hAnsi="Aptos"/>
          <w:lang w:val="en-GB"/>
        </w:rPr>
        <w:t xml:space="preserve"> be treated individual</w:t>
      </w:r>
      <w:r w:rsidR="00B70EF8">
        <w:rPr>
          <w:rFonts w:ascii="Aptos" w:hAnsi="Aptos"/>
          <w:lang w:val="en-GB"/>
        </w:rPr>
        <w:t>ly</w:t>
      </w:r>
      <w:r w:rsidR="00A74711" w:rsidRPr="00E2004C">
        <w:rPr>
          <w:rFonts w:ascii="Aptos" w:hAnsi="Aptos"/>
          <w:lang w:val="en-GB"/>
        </w:rPr>
        <w:t xml:space="preserve"> since they no longer have collective protection in Norway. </w:t>
      </w:r>
      <w:hyperlink r:id="rId12" w:history="1">
        <w:r w:rsidR="00B70EF8" w:rsidRPr="007A622B">
          <w:rPr>
            <w:rStyle w:val="Hyperkobling"/>
            <w:rFonts w:ascii="Aptos" w:hAnsi="Aptos"/>
            <w:lang w:val="en-GB"/>
          </w:rPr>
          <w:t>https://www.udi.no/viktige-meldinger/viktige-endringer-i-rettet-til-a-soke-om-kollektiv-beskyttelse/</w:t>
        </w:r>
      </w:hyperlink>
    </w:p>
    <w:p w14:paraId="1E53A7CF" w14:textId="77777777" w:rsidR="00991348" w:rsidRPr="00E2004C" w:rsidRDefault="00991348" w:rsidP="000D5D26">
      <w:pPr>
        <w:spacing w:after="0"/>
        <w:rPr>
          <w:rFonts w:ascii="Aptos" w:hAnsi="Aptos"/>
          <w:lang w:val="en-GB"/>
        </w:rPr>
      </w:pPr>
    </w:p>
    <w:p w14:paraId="1E41E82B" w14:textId="28BC8CC1" w:rsidR="000D5D26" w:rsidRPr="00B70EF8" w:rsidRDefault="00B70EF8" w:rsidP="000D5D26">
      <w:pPr>
        <w:spacing w:after="0"/>
        <w:rPr>
          <w:rFonts w:ascii="Aptos" w:hAnsi="Aptos"/>
          <w:sz w:val="16"/>
          <w:szCs w:val="16"/>
          <w:lang w:val="en-GB"/>
        </w:rPr>
      </w:pPr>
      <w:r w:rsidRPr="00B70EF8">
        <w:rPr>
          <w:rFonts w:ascii="Aptos" w:hAnsi="Aptos"/>
          <w:sz w:val="16"/>
          <w:szCs w:val="16"/>
          <w:lang w:val="en-GB"/>
        </w:rPr>
        <w:t xml:space="preserve">For students from EU/EEA, Austria, Belgium, Bulgaria, Cyprus, the Czech Republic, Estonia, Lithuania, Latvia, France, Germany, Greece, Hungary, Ireland, Italy, Liechtenstein, Luxembourg, Malta, the Netherlands, Poland, Portugal, Slovakia, Slovenia, Spain, Rumania, the requirement for a subsistence guarantee does not apply, but they must register.   </w:t>
      </w:r>
    </w:p>
    <w:p w14:paraId="6174817A" w14:textId="77777777" w:rsidR="000D5D26" w:rsidRPr="00E2004C" w:rsidRDefault="000D5D26" w:rsidP="000D5D26">
      <w:pPr>
        <w:spacing w:after="0"/>
        <w:rPr>
          <w:rFonts w:ascii="Aptos" w:hAnsi="Aptos"/>
          <w:lang w:val="en-GB"/>
        </w:rPr>
      </w:pPr>
    </w:p>
    <w:p w14:paraId="02E867B5" w14:textId="425950D6" w:rsidR="000D5D26" w:rsidRPr="00E2004C" w:rsidRDefault="00B938EB" w:rsidP="000D5D26">
      <w:pPr>
        <w:spacing w:after="0"/>
        <w:rPr>
          <w:rFonts w:ascii="Aptos" w:hAnsi="Aptos"/>
          <w:lang w:val="en-GB"/>
        </w:rPr>
      </w:pPr>
      <w:r w:rsidRPr="00E2004C">
        <w:rPr>
          <w:rFonts w:ascii="Aptos" w:hAnsi="Aptos"/>
          <w:lang w:val="en-GB"/>
        </w:rPr>
        <w:t xml:space="preserve">Best regards, </w:t>
      </w:r>
    </w:p>
    <w:p w14:paraId="5927AA07" w14:textId="165F979F" w:rsidR="00E2004C" w:rsidRPr="00E2004C" w:rsidRDefault="00E2004C" w:rsidP="000D5D26">
      <w:pPr>
        <w:spacing w:after="0"/>
        <w:rPr>
          <w:rFonts w:ascii="Aptos" w:hAnsi="Aptos"/>
          <w:lang w:val="en-GB"/>
        </w:rPr>
      </w:pPr>
      <w:r w:rsidRPr="00E2004C">
        <w:rPr>
          <w:rFonts w:ascii="Aptos" w:hAnsi="Aptos"/>
          <w:lang w:val="en-GB"/>
        </w:rPr>
        <w:t>Folkehøgskolerådet</w:t>
      </w:r>
    </w:p>
    <w:p w14:paraId="4FF07C4C" w14:textId="77777777" w:rsidR="00B938EB" w:rsidRPr="00E2004C" w:rsidRDefault="00B938EB" w:rsidP="00B938EB">
      <w:pPr>
        <w:spacing w:after="0"/>
        <w:rPr>
          <w:rFonts w:ascii="Aptos" w:hAnsi="Aptos"/>
          <w:sz w:val="24"/>
          <w:szCs w:val="24"/>
          <w:lang w:val="en-GB"/>
        </w:rPr>
      </w:pPr>
    </w:p>
    <w:p w14:paraId="57DD3DC2" w14:textId="77777777" w:rsidR="00B938EB" w:rsidRPr="00E2004C" w:rsidRDefault="00B938EB" w:rsidP="00B938EB">
      <w:pPr>
        <w:spacing w:after="0"/>
        <w:rPr>
          <w:rFonts w:ascii="Aptos" w:hAnsi="Aptos"/>
          <w:lang w:val="en-GB"/>
        </w:rPr>
      </w:pPr>
      <w:r w:rsidRPr="00E2004C">
        <w:rPr>
          <w:rFonts w:ascii="Aptos" w:hAnsi="Aptos"/>
          <w:lang w:val="en-GB"/>
        </w:rPr>
        <w:t>Anne Tingelstad Wøien /s/</w:t>
      </w:r>
      <w:r w:rsidRPr="00E2004C">
        <w:rPr>
          <w:rFonts w:ascii="Aptos" w:hAnsi="Aptos"/>
          <w:lang w:val="en-GB"/>
        </w:rPr>
        <w:tab/>
      </w:r>
      <w:r w:rsidRPr="00E2004C">
        <w:rPr>
          <w:rFonts w:ascii="Aptos" w:hAnsi="Aptos"/>
          <w:lang w:val="en-GB"/>
        </w:rPr>
        <w:tab/>
      </w:r>
      <w:r w:rsidRPr="00E2004C">
        <w:rPr>
          <w:rFonts w:ascii="Aptos" w:hAnsi="Aptos"/>
          <w:lang w:val="en-GB"/>
        </w:rPr>
        <w:tab/>
      </w:r>
      <w:r w:rsidRPr="00E2004C">
        <w:rPr>
          <w:rFonts w:ascii="Aptos" w:hAnsi="Aptos"/>
          <w:lang w:val="en-GB"/>
        </w:rPr>
        <w:tab/>
      </w:r>
      <w:r w:rsidRPr="00E2004C">
        <w:rPr>
          <w:rFonts w:ascii="Aptos" w:hAnsi="Aptos"/>
          <w:lang w:val="en-GB"/>
        </w:rPr>
        <w:tab/>
        <w:t xml:space="preserve">       </w:t>
      </w:r>
      <w:r w:rsidRPr="00E2004C">
        <w:rPr>
          <w:rFonts w:ascii="Aptos" w:hAnsi="Aptos"/>
          <w:lang w:val="en-GB"/>
        </w:rPr>
        <w:tab/>
        <w:t>Johan Smit /s/</w:t>
      </w:r>
    </w:p>
    <w:p w14:paraId="5D97269F" w14:textId="77777777" w:rsidR="00B938EB" w:rsidRPr="00E2004C" w:rsidRDefault="00B938EB" w:rsidP="00B938EB">
      <w:pPr>
        <w:spacing w:after="0"/>
        <w:rPr>
          <w:rFonts w:ascii="Aptos" w:hAnsi="Aptos"/>
          <w:lang w:val="en-GB"/>
        </w:rPr>
      </w:pPr>
      <w:proofErr w:type="spellStart"/>
      <w:r w:rsidRPr="00E2004C">
        <w:rPr>
          <w:rFonts w:ascii="Aptos" w:hAnsi="Aptos"/>
          <w:lang w:val="en-GB"/>
        </w:rPr>
        <w:t>Daglig</w:t>
      </w:r>
      <w:proofErr w:type="spellEnd"/>
      <w:r w:rsidRPr="00E2004C">
        <w:rPr>
          <w:rFonts w:ascii="Aptos" w:hAnsi="Aptos"/>
          <w:lang w:val="en-GB"/>
        </w:rPr>
        <w:t xml:space="preserve"> leder </w:t>
      </w:r>
      <w:r w:rsidRPr="00E2004C">
        <w:rPr>
          <w:rFonts w:ascii="Aptos" w:hAnsi="Aptos"/>
          <w:lang w:val="en-GB"/>
        </w:rPr>
        <w:tab/>
      </w:r>
      <w:r w:rsidRPr="00E2004C">
        <w:rPr>
          <w:rFonts w:ascii="Aptos" w:hAnsi="Aptos"/>
          <w:lang w:val="en-GB"/>
        </w:rPr>
        <w:tab/>
      </w:r>
      <w:r w:rsidRPr="00E2004C">
        <w:rPr>
          <w:rFonts w:ascii="Aptos" w:hAnsi="Aptos"/>
          <w:lang w:val="en-GB"/>
        </w:rPr>
        <w:tab/>
      </w:r>
      <w:r w:rsidRPr="00E2004C">
        <w:rPr>
          <w:rFonts w:ascii="Aptos" w:hAnsi="Aptos"/>
          <w:lang w:val="en-GB"/>
        </w:rPr>
        <w:tab/>
      </w:r>
      <w:r w:rsidRPr="00E2004C">
        <w:rPr>
          <w:rFonts w:ascii="Aptos" w:hAnsi="Aptos"/>
          <w:lang w:val="en-GB"/>
        </w:rPr>
        <w:tab/>
      </w:r>
      <w:r w:rsidRPr="00E2004C">
        <w:rPr>
          <w:rFonts w:ascii="Aptos" w:hAnsi="Aptos"/>
          <w:lang w:val="en-GB"/>
        </w:rPr>
        <w:tab/>
      </w:r>
      <w:r w:rsidRPr="00E2004C">
        <w:rPr>
          <w:rFonts w:ascii="Aptos" w:hAnsi="Aptos"/>
          <w:lang w:val="en-GB"/>
        </w:rPr>
        <w:tab/>
      </w:r>
      <w:r w:rsidRPr="00E2004C">
        <w:rPr>
          <w:rFonts w:ascii="Aptos" w:hAnsi="Aptos"/>
          <w:lang w:val="en-GB"/>
        </w:rPr>
        <w:tab/>
      </w:r>
      <w:proofErr w:type="spellStart"/>
      <w:r w:rsidRPr="00E2004C">
        <w:rPr>
          <w:rFonts w:ascii="Aptos" w:hAnsi="Aptos"/>
          <w:lang w:val="en-GB"/>
        </w:rPr>
        <w:t>økonomileder</w:t>
      </w:r>
      <w:proofErr w:type="spellEnd"/>
    </w:p>
    <w:p w14:paraId="6D14E3A9" w14:textId="24802C96" w:rsidR="005F7D6A" w:rsidRPr="00E2004C" w:rsidRDefault="005F7D6A" w:rsidP="00B938EB">
      <w:pPr>
        <w:spacing w:after="0"/>
        <w:rPr>
          <w:rFonts w:ascii="Aptos" w:hAnsi="Aptos"/>
          <w:lang w:val="en-GB"/>
        </w:rPr>
      </w:pPr>
    </w:p>
    <w:sectPr w:rsidR="005F7D6A" w:rsidRPr="00E2004C" w:rsidSect="000964F4">
      <w:headerReference w:type="default" r:id="rId13"/>
      <w:foot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0EB9" w14:textId="77777777" w:rsidR="00B42822" w:rsidRDefault="00B42822" w:rsidP="00E530F2">
      <w:pPr>
        <w:spacing w:after="0" w:line="240" w:lineRule="auto"/>
      </w:pPr>
      <w:r>
        <w:separator/>
      </w:r>
    </w:p>
  </w:endnote>
  <w:endnote w:type="continuationSeparator" w:id="0">
    <w:p w14:paraId="3AC50105" w14:textId="77777777" w:rsidR="00B42822" w:rsidRDefault="00B42822" w:rsidP="00E5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5EE1" w14:textId="6B53AF4D" w:rsidR="0024039E" w:rsidRDefault="0024039E" w:rsidP="00E530F2">
    <w:pPr>
      <w:pStyle w:val="Bunntekst"/>
      <w:jc w:val="center"/>
      <w:rPr>
        <w:rFonts w:ascii="Arial" w:hAnsi="Arial" w:cs="Arial"/>
        <w:color w:val="7F7F7F" w:themeColor="text1" w:themeTint="80"/>
        <w:sz w:val="18"/>
        <w:szCs w:val="18"/>
        <w:lang w:val="nn-NO"/>
      </w:rPr>
    </w:pPr>
    <w:r>
      <w:rPr>
        <w:noProof/>
      </w:rPr>
      <mc:AlternateContent>
        <mc:Choice Requires="wps">
          <w:drawing>
            <wp:anchor distT="0" distB="0" distL="114300" distR="114300" simplePos="0" relativeHeight="251661312" behindDoc="0" locked="0" layoutInCell="1" allowOverlap="1" wp14:anchorId="08C708DB" wp14:editId="36B2F372">
              <wp:simplePos x="0" y="0"/>
              <wp:positionH relativeFrom="page">
                <wp:posOffset>3485515</wp:posOffset>
              </wp:positionH>
              <wp:positionV relativeFrom="page">
                <wp:posOffset>9590405</wp:posOffset>
              </wp:positionV>
              <wp:extent cx="4133215" cy="0"/>
              <wp:effectExtent l="0" t="0" r="0" b="0"/>
              <wp:wrapNone/>
              <wp:docPr id="2" name="Rett linje 2"/>
              <wp:cNvGraphicFramePr/>
              <a:graphic xmlns:a="http://schemas.openxmlformats.org/drawingml/2006/main">
                <a:graphicData uri="http://schemas.microsoft.com/office/word/2010/wordprocessingShape">
                  <wps:wsp>
                    <wps:cNvCnPr/>
                    <wps:spPr>
                      <a:xfrm>
                        <a:off x="0" y="0"/>
                        <a:ext cx="4133215" cy="0"/>
                      </a:xfrm>
                      <a:prstGeom prst="line">
                        <a:avLst/>
                      </a:prstGeom>
                      <a:ln w="12700">
                        <a:solidFill>
                          <a:srgbClr val="C787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DFD39" id="Rett linje 2"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4.45pt,755.15pt" to="599.9pt,7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" strokecolor="#c78730" strokeweight="1pt">
              <v:stroke joinstyle="miter"/>
              <w10:wrap anchorx="page" anchory="page"/>
            </v:line>
          </w:pict>
        </mc:Fallback>
      </mc:AlternateContent>
    </w:r>
  </w:p>
  <w:p w14:paraId="1886F9EE" w14:textId="7B7C519B" w:rsidR="00165FC9" w:rsidRDefault="00165FC9" w:rsidP="00E530F2">
    <w:pPr>
      <w:pStyle w:val="Bunntekst"/>
      <w:jc w:val="center"/>
      <w:rPr>
        <w:rFonts w:ascii="Arial" w:hAnsi="Arial" w:cs="Arial"/>
        <w:color w:val="7F7F7F" w:themeColor="text1" w:themeTint="80"/>
        <w:sz w:val="18"/>
        <w:szCs w:val="18"/>
        <w:lang w:val="nn-NO"/>
      </w:rPr>
    </w:pPr>
  </w:p>
  <w:p w14:paraId="58ACAF5E" w14:textId="77777777" w:rsidR="00165FC9" w:rsidRDefault="00165FC9" w:rsidP="00E530F2">
    <w:pPr>
      <w:pStyle w:val="Bunntekst"/>
      <w:jc w:val="center"/>
      <w:rPr>
        <w:rFonts w:ascii="Arial" w:hAnsi="Arial" w:cs="Arial"/>
        <w:color w:val="7F7F7F" w:themeColor="text1" w:themeTint="80"/>
        <w:sz w:val="18"/>
        <w:szCs w:val="18"/>
        <w:lang w:val="nn-NO"/>
      </w:rPr>
    </w:pPr>
  </w:p>
  <w:p w14:paraId="37CCEA8B" w14:textId="27AA7D58" w:rsidR="00E530F2" w:rsidRPr="0024039E" w:rsidRDefault="00E530F2" w:rsidP="0024039E">
    <w:pPr>
      <w:pStyle w:val="Bunntekst"/>
      <w:rPr>
        <w:rFonts w:ascii="Arial" w:hAnsi="Arial" w:cs="Arial"/>
        <w:color w:val="595959" w:themeColor="text1" w:themeTint="A6"/>
        <w:sz w:val="18"/>
        <w:szCs w:val="18"/>
        <w:lang w:val="nn-NO"/>
      </w:rPr>
    </w:pPr>
    <w:r w:rsidRPr="0024039E">
      <w:rPr>
        <w:rFonts w:ascii="Arial" w:hAnsi="Arial" w:cs="Arial"/>
        <w:color w:val="595959" w:themeColor="text1" w:themeTint="A6"/>
        <w:sz w:val="18"/>
        <w:szCs w:val="18"/>
        <w:lang w:val="nn-NO"/>
      </w:rPr>
      <w:t>Folkehøgskolerådet, Brugata 19, 0186 Oslo   |   Telefon: 22 47 43 00</w:t>
    </w:r>
  </w:p>
  <w:p w14:paraId="380B84EF" w14:textId="5E0F608C" w:rsidR="00E530F2" w:rsidRPr="0024039E" w:rsidRDefault="00E530F2" w:rsidP="0024039E">
    <w:pPr>
      <w:pStyle w:val="Bunntekst"/>
      <w:rPr>
        <w:rFonts w:ascii="Arial" w:hAnsi="Arial" w:cs="Arial"/>
        <w:color w:val="595959" w:themeColor="text1" w:themeTint="A6"/>
        <w:sz w:val="18"/>
        <w:szCs w:val="18"/>
        <w:lang w:val="nn-NO"/>
      </w:rPr>
    </w:pPr>
    <w:r w:rsidRPr="0024039E">
      <w:rPr>
        <w:rFonts w:ascii="Arial" w:hAnsi="Arial" w:cs="Arial"/>
        <w:color w:val="595959" w:themeColor="text1" w:themeTint="A6"/>
        <w:sz w:val="18"/>
        <w:szCs w:val="18"/>
        <w:lang w:val="nn-NO"/>
      </w:rPr>
      <w:t xml:space="preserve">E-post: </w:t>
    </w:r>
    <w:hyperlink r:id="rId1" w:history="1">
      <w:r w:rsidRPr="00AB0695">
        <w:rPr>
          <w:rStyle w:val="Hyperkobling"/>
          <w:rFonts w:ascii="Arial" w:hAnsi="Arial" w:cs="Arial"/>
          <w:color w:val="C78730"/>
          <w:sz w:val="18"/>
          <w:szCs w:val="18"/>
          <w:lang w:val="nn-NO"/>
        </w:rPr>
        <w:t>fhsr@folkehogskole.no</w:t>
      </w:r>
    </w:hyperlink>
    <w:r w:rsidRPr="00AB0695">
      <w:rPr>
        <w:rFonts w:ascii="Arial" w:hAnsi="Arial" w:cs="Arial"/>
        <w:color w:val="C78730"/>
        <w:sz w:val="18"/>
        <w:szCs w:val="18"/>
        <w:lang w:val="nn-NO"/>
      </w:rPr>
      <w:t xml:space="preserve">   </w:t>
    </w:r>
    <w:r w:rsidRPr="0024039E">
      <w:rPr>
        <w:rFonts w:ascii="Arial" w:hAnsi="Arial" w:cs="Arial"/>
        <w:color w:val="595959" w:themeColor="text1" w:themeTint="A6"/>
        <w:sz w:val="18"/>
        <w:szCs w:val="18"/>
        <w:lang w:val="nn-NO"/>
      </w:rPr>
      <w:t>|   Nettside:</w:t>
    </w:r>
    <w:r w:rsidRPr="00AB0695">
      <w:rPr>
        <w:rFonts w:ascii="Arial" w:hAnsi="Arial" w:cs="Arial"/>
        <w:color w:val="C78730"/>
        <w:sz w:val="18"/>
        <w:szCs w:val="18"/>
        <w:lang w:val="nn-NO"/>
      </w:rPr>
      <w:t xml:space="preserve"> </w:t>
    </w:r>
    <w:hyperlink r:id="rId2" w:history="1">
      <w:r w:rsidRPr="00AB0695">
        <w:rPr>
          <w:rStyle w:val="Hyperkobling"/>
          <w:rFonts w:ascii="Arial" w:hAnsi="Arial" w:cs="Arial"/>
          <w:color w:val="C78730"/>
          <w:sz w:val="18"/>
          <w:szCs w:val="18"/>
          <w:lang w:val="nn-NO"/>
        </w:rPr>
        <w:t>www.folkehogskoleradet.no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8E30" w14:textId="77777777" w:rsidR="00B42822" w:rsidRDefault="00B42822" w:rsidP="00E530F2">
      <w:pPr>
        <w:spacing w:after="0" w:line="240" w:lineRule="auto"/>
      </w:pPr>
      <w:r>
        <w:separator/>
      </w:r>
    </w:p>
  </w:footnote>
  <w:footnote w:type="continuationSeparator" w:id="0">
    <w:p w14:paraId="520D669F" w14:textId="77777777" w:rsidR="00B42822" w:rsidRDefault="00B42822" w:rsidP="00E5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8E0A" w14:textId="65997967" w:rsidR="00DE0900" w:rsidRDefault="00BB419A">
    <w:pPr>
      <w:pStyle w:val="Topptekst"/>
    </w:pPr>
    <w:r w:rsidRPr="00BD24AE">
      <w:rPr>
        <w:noProof/>
      </w:rPr>
      <w:drawing>
        <wp:anchor distT="0" distB="0" distL="114300" distR="114300" simplePos="0" relativeHeight="251655168" behindDoc="1" locked="0" layoutInCell="1" allowOverlap="1" wp14:anchorId="40660E1C" wp14:editId="1771E5CC">
          <wp:simplePos x="0" y="0"/>
          <wp:positionH relativeFrom="page">
            <wp:posOffset>4067810</wp:posOffset>
          </wp:positionH>
          <wp:positionV relativeFrom="page">
            <wp:posOffset>28575</wp:posOffset>
          </wp:positionV>
          <wp:extent cx="3470910" cy="1041400"/>
          <wp:effectExtent l="0" t="0" r="0" b="0"/>
          <wp:wrapTight wrapText="bothSides">
            <wp:wrapPolygon edited="0">
              <wp:start x="2252" y="6322"/>
              <wp:lineTo x="2015" y="9088"/>
              <wp:lineTo x="2015" y="13829"/>
              <wp:lineTo x="2845" y="15015"/>
              <wp:lineTo x="19561" y="15015"/>
              <wp:lineTo x="19679" y="9878"/>
              <wp:lineTo x="19087" y="7507"/>
              <wp:lineTo x="17664" y="6322"/>
              <wp:lineTo x="2252" y="6322"/>
            </wp:wrapPolygon>
          </wp:wrapTight>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7091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39E">
      <w:rPr>
        <w:noProof/>
      </w:rPr>
      <mc:AlternateContent>
        <mc:Choice Requires="wps">
          <w:drawing>
            <wp:anchor distT="0" distB="0" distL="114300" distR="114300" simplePos="0" relativeHeight="251657216" behindDoc="0" locked="0" layoutInCell="1" allowOverlap="1" wp14:anchorId="6D56F750" wp14:editId="302D795E">
              <wp:simplePos x="0" y="0"/>
              <wp:positionH relativeFrom="margin">
                <wp:posOffset>-963438</wp:posOffset>
              </wp:positionH>
              <wp:positionV relativeFrom="page">
                <wp:posOffset>581660</wp:posOffset>
              </wp:positionV>
              <wp:extent cx="4133215" cy="0"/>
              <wp:effectExtent l="0" t="0" r="0" b="0"/>
              <wp:wrapNone/>
              <wp:docPr id="8" name="Rett linje 8"/>
              <wp:cNvGraphicFramePr/>
              <a:graphic xmlns:a="http://schemas.openxmlformats.org/drawingml/2006/main">
                <a:graphicData uri="http://schemas.microsoft.com/office/word/2010/wordprocessingShape">
                  <wps:wsp>
                    <wps:cNvCnPr/>
                    <wps:spPr>
                      <a:xfrm>
                        <a:off x="0" y="0"/>
                        <a:ext cx="4133215" cy="0"/>
                      </a:xfrm>
                      <a:prstGeom prst="line">
                        <a:avLst/>
                      </a:prstGeom>
                      <a:ln w="12700">
                        <a:solidFill>
                          <a:srgbClr val="C787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A1121" id="Rett linje 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5.85pt,45.8pt" to="249.6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" strokecolor="#c78730" strokeweight="1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0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D3D684E"/>
    <w:multiLevelType w:val="hybridMultilevel"/>
    <w:tmpl w:val="8C6EF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7B65754"/>
    <w:multiLevelType w:val="hybridMultilevel"/>
    <w:tmpl w:val="FECC5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45727406">
    <w:abstractNumId w:val="2"/>
  </w:num>
  <w:num w:numId="2" w16cid:durableId="151454871">
    <w:abstractNumId w:val="1"/>
  </w:num>
  <w:num w:numId="3" w16cid:durableId="156417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2"/>
    <w:rsid w:val="00071492"/>
    <w:rsid w:val="000717EC"/>
    <w:rsid w:val="000964F4"/>
    <w:rsid w:val="000B7CAE"/>
    <w:rsid w:val="000D5D26"/>
    <w:rsid w:val="001129C3"/>
    <w:rsid w:val="00162292"/>
    <w:rsid w:val="00165FC9"/>
    <w:rsid w:val="001A713A"/>
    <w:rsid w:val="001F04E3"/>
    <w:rsid w:val="002127FB"/>
    <w:rsid w:val="00226EBC"/>
    <w:rsid w:val="0024039E"/>
    <w:rsid w:val="002478B8"/>
    <w:rsid w:val="00297621"/>
    <w:rsid w:val="002E753D"/>
    <w:rsid w:val="002E7C7A"/>
    <w:rsid w:val="003631E0"/>
    <w:rsid w:val="00382489"/>
    <w:rsid w:val="00423C4F"/>
    <w:rsid w:val="00492AC2"/>
    <w:rsid w:val="004D52D6"/>
    <w:rsid w:val="004E396C"/>
    <w:rsid w:val="005258E6"/>
    <w:rsid w:val="005F7D6A"/>
    <w:rsid w:val="006A49E5"/>
    <w:rsid w:val="006A5612"/>
    <w:rsid w:val="006E334F"/>
    <w:rsid w:val="007927AA"/>
    <w:rsid w:val="00872186"/>
    <w:rsid w:val="0089119F"/>
    <w:rsid w:val="008D7561"/>
    <w:rsid w:val="009354CC"/>
    <w:rsid w:val="00991348"/>
    <w:rsid w:val="00A113E2"/>
    <w:rsid w:val="00A50898"/>
    <w:rsid w:val="00A74711"/>
    <w:rsid w:val="00A74C74"/>
    <w:rsid w:val="00A80DAA"/>
    <w:rsid w:val="00A82887"/>
    <w:rsid w:val="00A83AE0"/>
    <w:rsid w:val="00AB0695"/>
    <w:rsid w:val="00AF07BA"/>
    <w:rsid w:val="00AF5DE7"/>
    <w:rsid w:val="00AF6A04"/>
    <w:rsid w:val="00B12B93"/>
    <w:rsid w:val="00B42822"/>
    <w:rsid w:val="00B55E5A"/>
    <w:rsid w:val="00B607AD"/>
    <w:rsid w:val="00B70EF8"/>
    <w:rsid w:val="00B938EB"/>
    <w:rsid w:val="00B948CE"/>
    <w:rsid w:val="00BB419A"/>
    <w:rsid w:val="00BC647C"/>
    <w:rsid w:val="00BD24AE"/>
    <w:rsid w:val="00C64F12"/>
    <w:rsid w:val="00C70C45"/>
    <w:rsid w:val="00C744B3"/>
    <w:rsid w:val="00C85EA5"/>
    <w:rsid w:val="00CB0AA8"/>
    <w:rsid w:val="00CC5A23"/>
    <w:rsid w:val="00D14AED"/>
    <w:rsid w:val="00DB78F5"/>
    <w:rsid w:val="00DC3EC0"/>
    <w:rsid w:val="00DE0900"/>
    <w:rsid w:val="00E13C29"/>
    <w:rsid w:val="00E2004C"/>
    <w:rsid w:val="00E2135A"/>
    <w:rsid w:val="00E530F2"/>
    <w:rsid w:val="00E6401F"/>
    <w:rsid w:val="00E8452B"/>
    <w:rsid w:val="00ED4781"/>
    <w:rsid w:val="00EE3F0D"/>
    <w:rsid w:val="00F17ACB"/>
    <w:rsid w:val="00F62C99"/>
    <w:rsid w:val="00FB109F"/>
    <w:rsid w:val="00FB67A1"/>
    <w:rsid w:val="00FC3306"/>
    <w:rsid w:val="00FE62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44B15"/>
  <w15:chartTrackingRefBased/>
  <w15:docId w15:val="{299D2DFD-94F2-4549-B8E3-C4CBEBEB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2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530F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530F2"/>
  </w:style>
  <w:style w:type="paragraph" w:styleId="Bunntekst">
    <w:name w:val="footer"/>
    <w:basedOn w:val="Normal"/>
    <w:link w:val="BunntekstTegn"/>
    <w:uiPriority w:val="99"/>
    <w:unhideWhenUsed/>
    <w:rsid w:val="00E530F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530F2"/>
  </w:style>
  <w:style w:type="paragraph" w:customStyle="1" w:styleId="Default">
    <w:name w:val="Default"/>
    <w:rsid w:val="00E530F2"/>
    <w:pPr>
      <w:autoSpaceDE w:val="0"/>
      <w:autoSpaceDN w:val="0"/>
      <w:adjustRightInd w:val="0"/>
      <w:spacing w:after="0" w:line="240" w:lineRule="auto"/>
    </w:pPr>
    <w:rPr>
      <w:rFonts w:ascii="Calibri" w:hAnsi="Calibri" w:cs="Calibri"/>
      <w:color w:val="000000"/>
      <w:sz w:val="24"/>
      <w:szCs w:val="24"/>
    </w:rPr>
  </w:style>
  <w:style w:type="character" w:styleId="Hyperkobling">
    <w:name w:val="Hyperlink"/>
    <w:basedOn w:val="Standardskriftforavsnitt"/>
    <w:uiPriority w:val="99"/>
    <w:unhideWhenUsed/>
    <w:rsid w:val="00E530F2"/>
    <w:rPr>
      <w:color w:val="0563C1" w:themeColor="hyperlink"/>
      <w:u w:val="single"/>
    </w:rPr>
  </w:style>
  <w:style w:type="character" w:styleId="Ulstomtale">
    <w:name w:val="Unresolved Mention"/>
    <w:basedOn w:val="Standardskriftforavsnitt"/>
    <w:uiPriority w:val="99"/>
    <w:semiHidden/>
    <w:unhideWhenUsed/>
    <w:rsid w:val="00E530F2"/>
    <w:rPr>
      <w:color w:val="605E5C"/>
      <w:shd w:val="clear" w:color="auto" w:fill="E1DFDD"/>
    </w:rPr>
  </w:style>
  <w:style w:type="paragraph" w:styleId="Listeavsnitt">
    <w:name w:val="List Paragraph"/>
    <w:basedOn w:val="Normal"/>
    <w:uiPriority w:val="34"/>
    <w:qFormat/>
    <w:rsid w:val="00BD24AE"/>
    <w:pPr>
      <w:ind w:left="720"/>
      <w:contextualSpacing/>
    </w:pPr>
  </w:style>
  <w:style w:type="character" w:styleId="Fulgthyperkobling">
    <w:name w:val="FollowedHyperlink"/>
    <w:basedOn w:val="Standardskriftforavsnitt"/>
    <w:uiPriority w:val="99"/>
    <w:semiHidden/>
    <w:unhideWhenUsed/>
    <w:rsid w:val="00247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1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no/skal-soke/studier1/studier/?c=gbr#link-6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di.no/skal-soke/opphold-etter-eueos-regelverket/?c=fra" TargetMode="External"/><Relationship Id="rId12" Type="http://schemas.openxmlformats.org/officeDocument/2006/relationships/hyperlink" Target="https://www.udi.no/viktige-meldinger/viktige-endringer-i-rettet-til-a-soke-om-kollektiv-beskyttel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di.no/skal-soke/studier1/studier/?c=gbr#link-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di.no/skal-soke/opphold-etter-eueos-regelverket/?c=fra" TargetMode="External"/><Relationship Id="rId4" Type="http://schemas.openxmlformats.org/officeDocument/2006/relationships/webSettings" Target="webSettings.xml"/><Relationship Id="rId9" Type="http://schemas.openxmlformats.org/officeDocument/2006/relationships/hyperlink" Target="https://www.udi.no/viktige-meldinger/flere-omrader-unntas-fra-retten-til-kollektiv-beskyttel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olkehogskoleradet.no" TargetMode="External"/><Relationship Id="rId1" Type="http://schemas.openxmlformats.org/officeDocument/2006/relationships/hyperlink" Target="mailto:fhsr@folkehogskol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4025</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Stee</dc:creator>
  <cp:keywords/>
  <dc:description/>
  <cp:lastModifiedBy>Anne Tingelstad Wøien</cp:lastModifiedBy>
  <cp:revision>2</cp:revision>
  <cp:lastPrinted>2025-09-03T09:12:00Z</cp:lastPrinted>
  <dcterms:created xsi:type="dcterms:W3CDTF">2025-09-18T05:19:00Z</dcterms:created>
  <dcterms:modified xsi:type="dcterms:W3CDTF">2025-09-18T05:19:00Z</dcterms:modified>
</cp:coreProperties>
</file>